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7F" w:rsidRDefault="00175355" w:rsidP="00175355">
      <w:pPr>
        <w:jc w:val="both"/>
      </w:pPr>
      <w:r>
        <w:rPr>
          <w:noProof/>
        </w:rPr>
        <w:drawing>
          <wp:inline distT="0" distB="0" distL="0" distR="0" wp14:anchorId="19486857" wp14:editId="09D78B9B">
            <wp:extent cx="2018284" cy="560634"/>
            <wp:effectExtent l="0" t="0" r="1270" b="0"/>
            <wp:docPr id="1" name="Obrázek 1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55" w:rsidRDefault="00175355" w:rsidP="00175355">
      <w:pPr>
        <w:jc w:val="both"/>
      </w:pPr>
    </w:p>
    <w:p w:rsidR="00E43299" w:rsidRPr="00615B38" w:rsidRDefault="00E43299" w:rsidP="00E43299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  <w:r w:rsidRPr="00615B38">
        <w:rPr>
          <w:rFonts w:ascii="Etelka Monospace" w:hAnsi="Etelka Monospace" w:cs="Arial"/>
          <w:b/>
          <w:sz w:val="40"/>
          <w:szCs w:val="40"/>
        </w:rPr>
        <w:t>Janáčkova filharmonie školám</w:t>
      </w:r>
    </w:p>
    <w:p w:rsidR="00496D54" w:rsidRPr="00615B38" w:rsidRDefault="00E43299" w:rsidP="00496D54">
      <w:pPr>
        <w:spacing w:after="0" w:line="360" w:lineRule="auto"/>
        <w:jc w:val="center"/>
        <w:rPr>
          <w:rFonts w:ascii="Etelka Monospace" w:hAnsi="Etelka Monospace" w:cs="Arial"/>
          <w:b/>
          <w:sz w:val="40"/>
          <w:szCs w:val="40"/>
        </w:rPr>
      </w:pPr>
      <w:r w:rsidRPr="00615B38">
        <w:rPr>
          <w:rFonts w:ascii="Etelka Monospace" w:hAnsi="Etelka Monospace" w:cs="Arial"/>
          <w:b/>
          <w:sz w:val="40"/>
          <w:szCs w:val="40"/>
        </w:rPr>
        <w:t>nabídka edukačních aktivit 2017/2018</w:t>
      </w:r>
    </w:p>
    <w:p w:rsidR="004B326D" w:rsidRDefault="004B326D" w:rsidP="00E43299">
      <w:pPr>
        <w:spacing w:after="0" w:line="360" w:lineRule="auto"/>
        <w:jc w:val="center"/>
        <w:rPr>
          <w:rFonts w:ascii="Etelka Monospace" w:hAnsi="Etelka Monospace" w:cs="Arial"/>
          <w:sz w:val="40"/>
          <w:szCs w:val="40"/>
        </w:rPr>
      </w:pPr>
    </w:p>
    <w:p w:rsidR="00533857" w:rsidRDefault="000A189D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 xml:space="preserve">Jedním z klíčových poslání Janáčkovy filharmonie je podílet se na vzdělávání mladých posluchačů a pootevřít jim dveře do světa hudby. </w:t>
      </w:r>
      <w:r w:rsidR="00615B38">
        <w:rPr>
          <w:rFonts w:ascii="Etelka Light" w:hAnsi="Etelka Light" w:cs="Arial"/>
          <w:sz w:val="24"/>
          <w:szCs w:val="24"/>
        </w:rPr>
        <w:t>Mimo koncerty pro rodiny s dětmi nabízíme i mnoho dopoledních programů pro školy jako alternativu k běžné výuce.</w:t>
      </w: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615B38" w:rsidRDefault="00615B38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615B38" w:rsidRDefault="00615B38" w:rsidP="000A189D">
      <w:pPr>
        <w:spacing w:after="0" w:line="360" w:lineRule="auto"/>
        <w:jc w:val="both"/>
        <w:rPr>
          <w:rFonts w:ascii="Etelka Light" w:hAnsi="Etelka Light" w:cs="Arial"/>
          <w:b/>
          <w:sz w:val="28"/>
          <w:szCs w:val="28"/>
        </w:rPr>
      </w:pPr>
      <w:r w:rsidRPr="00615B38">
        <w:rPr>
          <w:rFonts w:ascii="Etelka Light" w:hAnsi="Etelka Light" w:cs="Arial"/>
          <w:b/>
          <w:sz w:val="28"/>
          <w:szCs w:val="28"/>
        </w:rPr>
        <w:t>Objednávka:</w:t>
      </w:r>
    </w:p>
    <w:p w:rsidR="00615B38" w:rsidRDefault="00615B38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>Níže uvedený přehled slouží k</w:t>
      </w:r>
      <w:r w:rsidR="008E3702">
        <w:rPr>
          <w:rFonts w:ascii="Etelka Light" w:hAnsi="Etelka Light" w:cs="Arial"/>
          <w:sz w:val="24"/>
          <w:szCs w:val="24"/>
        </w:rPr>
        <w:t> </w:t>
      </w:r>
      <w:r>
        <w:rPr>
          <w:rFonts w:ascii="Etelka Light" w:hAnsi="Etelka Light" w:cs="Arial"/>
          <w:sz w:val="24"/>
          <w:szCs w:val="24"/>
        </w:rPr>
        <w:t>orientaci</w:t>
      </w:r>
      <w:r w:rsidR="008E3702">
        <w:rPr>
          <w:rFonts w:ascii="Etelka Light" w:hAnsi="Etelka Light" w:cs="Arial"/>
          <w:sz w:val="24"/>
          <w:szCs w:val="24"/>
        </w:rPr>
        <w:t xml:space="preserve"> v naší nabídce akcí pro školy. Termíny workshopů a některých koncertů je možné domluvit zcela individuálně dle časových možností školy. Mimo akcí uvedených v nabídce dokážeme připravit různé akce na míru dle konkrétních požadavků</w:t>
      </w:r>
      <w:r w:rsidR="00496D54">
        <w:rPr>
          <w:rFonts w:ascii="Etelka Light" w:hAnsi="Etelka Light" w:cs="Arial"/>
          <w:sz w:val="24"/>
          <w:szCs w:val="24"/>
        </w:rPr>
        <w:t>. Detailní popis včetně programu každé z nabízených akcí naleznete v příloze.</w:t>
      </w: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>Objednávky a dotazy adresujte na:</w:t>
      </w: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>Vendula Foltýnová – foltynova@jfo.cz, +420 732 840 718</w:t>
      </w: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496D54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29673A" wp14:editId="2F6A0AE4">
            <wp:extent cx="2018284" cy="560634"/>
            <wp:effectExtent l="0" t="0" r="1270" b="0"/>
            <wp:docPr id="2" name="Obrázek 2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6D" w:rsidRDefault="00306D6D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306D6D" w:rsidRPr="00306D6D" w:rsidRDefault="00306D6D" w:rsidP="00306D6D">
      <w:pPr>
        <w:spacing w:after="0" w:line="360" w:lineRule="auto"/>
        <w:jc w:val="both"/>
        <w:rPr>
          <w:rFonts w:ascii="Etelka Monospace" w:hAnsi="Etelka Monospace" w:cs="Arial"/>
          <w:sz w:val="36"/>
          <w:szCs w:val="36"/>
        </w:rPr>
      </w:pPr>
      <w:r w:rsidRPr="00306D6D">
        <w:rPr>
          <w:rFonts w:ascii="Etelka Monospace" w:hAnsi="Etelka Monospace" w:cs="Arial"/>
          <w:sz w:val="36"/>
          <w:szCs w:val="36"/>
        </w:rPr>
        <w:t>Koncerty pro školy</w:t>
      </w:r>
    </w:p>
    <w:p w:rsidR="00306D6D" w:rsidRDefault="00306D6D" w:rsidP="00306D6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 w:rsidRPr="00306D6D">
        <w:rPr>
          <w:rFonts w:ascii="Etelka Light" w:hAnsi="Etelka Light" w:cs="Arial"/>
          <w:sz w:val="24"/>
          <w:szCs w:val="24"/>
        </w:rPr>
        <w:t xml:space="preserve">Těžištěm aktivit pro školy jsou speciální dopolední moderované koncerty, na nichž dětskému publiku otevíráme dveře do světa hudby. </w:t>
      </w:r>
      <w:r w:rsidR="00200095">
        <w:rPr>
          <w:rFonts w:ascii="Etelka Light" w:hAnsi="Etelka Light" w:cs="Arial"/>
          <w:sz w:val="24"/>
          <w:szCs w:val="24"/>
        </w:rPr>
        <w:t>Celý symfonický orchestr spolu s moderátorem seznámí žáky</w:t>
      </w:r>
      <w:r w:rsidRPr="00306D6D">
        <w:rPr>
          <w:rFonts w:ascii="Etelka Light" w:hAnsi="Etelka Light" w:cs="Arial"/>
          <w:sz w:val="24"/>
          <w:szCs w:val="24"/>
        </w:rPr>
        <w:t xml:space="preserve"> s tím, jaká vlastně může být hudba</w:t>
      </w:r>
      <w:r w:rsidR="005B294A">
        <w:rPr>
          <w:rFonts w:ascii="Etelka Light" w:hAnsi="Etelka Light" w:cs="Arial"/>
          <w:sz w:val="24"/>
          <w:szCs w:val="24"/>
        </w:rPr>
        <w:t xml:space="preserve"> a</w:t>
      </w:r>
      <w:r w:rsidRPr="00306D6D">
        <w:rPr>
          <w:rFonts w:ascii="Etelka Light" w:hAnsi="Etelka Light" w:cs="Arial"/>
          <w:sz w:val="24"/>
          <w:szCs w:val="24"/>
        </w:rPr>
        <w:t xml:space="preserve"> pootevře dveř</w:t>
      </w:r>
      <w:r w:rsidR="005B294A">
        <w:rPr>
          <w:rFonts w:ascii="Etelka Light" w:hAnsi="Etelka Light" w:cs="Arial"/>
          <w:sz w:val="24"/>
          <w:szCs w:val="24"/>
        </w:rPr>
        <w:t>e</w:t>
      </w:r>
      <w:r w:rsidRPr="00306D6D">
        <w:rPr>
          <w:rFonts w:ascii="Etelka Light" w:hAnsi="Etelka Light" w:cs="Arial"/>
          <w:sz w:val="24"/>
          <w:szCs w:val="24"/>
        </w:rPr>
        <w:t xml:space="preserve"> k známým melodiím, ale i přístupům a tvůrčímu procesu.</w:t>
      </w:r>
    </w:p>
    <w:p w:rsidR="004B5C4C" w:rsidRDefault="004B5C4C" w:rsidP="00306D6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000794" w:rsidRDefault="00000794" w:rsidP="00306D6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000794" w:rsidRDefault="0063400A" w:rsidP="0063400A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Baroko a co dál?</w:t>
      </w:r>
    </w:p>
    <w:p w:rsidR="0044589D" w:rsidRDefault="0044589D" w:rsidP="0044589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44589D" w:rsidRDefault="0044589D" w:rsidP="0044589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13. 11. 2017 v 10:00 hodin</w:t>
      </w:r>
    </w:p>
    <w:p w:rsidR="0044589D" w:rsidRDefault="0044589D" w:rsidP="0044589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94546C" w:rsidRDefault="0044589D" w:rsidP="0044589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94546C" w:rsidRDefault="0094546C" w:rsidP="0044589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94546C" w:rsidRDefault="0094546C" w:rsidP="0044589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94546C" w:rsidRDefault="0094546C" w:rsidP="0094546C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Symfonie, no a co?</w:t>
      </w:r>
    </w:p>
    <w:p w:rsidR="0094546C" w:rsidRDefault="0094546C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94546C" w:rsidRDefault="008201A8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30. 1. 2018</w:t>
      </w:r>
      <w:r w:rsidR="0094546C">
        <w:rPr>
          <w:rFonts w:ascii="Etelka Light" w:hAnsi="Etelka Light"/>
          <w:color w:val="7F7F7F" w:themeColor="text1" w:themeTint="80"/>
          <w:sz w:val="20"/>
          <w:szCs w:val="20"/>
        </w:rPr>
        <w:t xml:space="preserve"> v 10:00 hodin</w:t>
      </w:r>
    </w:p>
    <w:p w:rsidR="0094546C" w:rsidRDefault="0094546C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94546C" w:rsidRDefault="0094546C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9E432C" w:rsidRDefault="009E432C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9E432C" w:rsidRDefault="009E432C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9E432C" w:rsidRDefault="009E432C" w:rsidP="009E432C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Opera začíná aneb předehry</w:t>
      </w:r>
    </w:p>
    <w:p w:rsidR="009E432C" w:rsidRDefault="009E432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9E432C" w:rsidRDefault="009E432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16. 3. 2018 v 10:00 hodin</w:t>
      </w:r>
    </w:p>
    <w:p w:rsidR="009E432C" w:rsidRDefault="009E432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9E432C" w:rsidRDefault="009E432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686BA9" w:rsidRDefault="00686BA9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B591C" w:rsidRDefault="00CB591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B591C" w:rsidRDefault="00CB591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B591C" w:rsidRDefault="00CB591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B591C" w:rsidRDefault="00CB591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B591C" w:rsidRDefault="00CB591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3D7F2E4" wp14:editId="7E8DE154">
            <wp:extent cx="2018284" cy="560634"/>
            <wp:effectExtent l="0" t="0" r="1270" b="0"/>
            <wp:docPr id="3" name="Obrázek 3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1C" w:rsidRDefault="00CB591C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86BA9" w:rsidRDefault="00686BA9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86BA9" w:rsidRDefault="00686BA9" w:rsidP="00686BA9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Šéfdirigent uvádí...</w:t>
      </w:r>
    </w:p>
    <w:p w:rsidR="00686BA9" w:rsidRDefault="00686BA9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686BA9" w:rsidRDefault="00DE4D85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19. 4</w:t>
      </w:r>
      <w:r w:rsidR="00686BA9">
        <w:rPr>
          <w:rFonts w:ascii="Etelka Light" w:hAnsi="Etelka Light"/>
          <w:color w:val="7F7F7F" w:themeColor="text1" w:themeTint="80"/>
          <w:sz w:val="20"/>
          <w:szCs w:val="20"/>
        </w:rPr>
        <w:t>. 2018 v 10:00 hodin</w:t>
      </w:r>
    </w:p>
    <w:p w:rsidR="00686BA9" w:rsidRDefault="00686BA9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686BA9" w:rsidRDefault="00686BA9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093818" w:rsidRDefault="00093818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AD28D7" w:rsidRDefault="00AD28D7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AD28D7" w:rsidRDefault="000710E0" w:rsidP="00AD28D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Ne tak úplně vážná hudba</w:t>
      </w:r>
    </w:p>
    <w:p w:rsidR="005B294A" w:rsidRDefault="005B294A" w:rsidP="00AD28D7">
      <w:pPr>
        <w:spacing w:after="0" w:line="360" w:lineRule="auto"/>
        <w:jc w:val="both"/>
        <w:rPr>
          <w:rFonts w:ascii="Etelka Light" w:hAnsi="Etelka Light"/>
          <w:i/>
          <w:color w:val="7F7F7F" w:themeColor="text1" w:themeTint="80"/>
          <w:sz w:val="20"/>
          <w:szCs w:val="20"/>
        </w:rPr>
      </w:pPr>
      <w:r w:rsidRPr="005B294A">
        <w:rPr>
          <w:rFonts w:ascii="Etelka Light" w:hAnsi="Etelka Light"/>
          <w:i/>
          <w:color w:val="7F7F7F" w:themeColor="text1" w:themeTint="80"/>
          <w:sz w:val="20"/>
          <w:szCs w:val="20"/>
        </w:rPr>
        <w:t xml:space="preserve">Na tomto koncertě uslyšíte místo celého orchestru </w:t>
      </w:r>
      <w:r>
        <w:rPr>
          <w:rFonts w:ascii="Etelka Light" w:hAnsi="Etelka Light"/>
          <w:i/>
          <w:color w:val="7F7F7F" w:themeColor="text1" w:themeTint="80"/>
          <w:sz w:val="20"/>
          <w:szCs w:val="20"/>
        </w:rPr>
        <w:t>orchestr komorní</w:t>
      </w:r>
      <w:r w:rsidRPr="005B294A">
        <w:rPr>
          <w:rFonts w:ascii="Etelka Light" w:hAnsi="Etelka Light"/>
          <w:i/>
          <w:color w:val="7F7F7F" w:themeColor="text1" w:themeTint="80"/>
          <w:sz w:val="20"/>
          <w:szCs w:val="20"/>
        </w:rPr>
        <w:t xml:space="preserve">. Díky tomu je termín i místo koncertu flexibilní – můžete si nás objednat dle potřeb školy. </w:t>
      </w:r>
    </w:p>
    <w:p w:rsidR="00AD28D7" w:rsidRDefault="00AD28D7" w:rsidP="00AD28D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první stupeň základních škol</w:t>
      </w:r>
    </w:p>
    <w:p w:rsidR="00AD28D7" w:rsidRDefault="00AD28D7" w:rsidP="00AD28D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dle dohody (cca 50 min)</w:t>
      </w:r>
    </w:p>
    <w:p w:rsidR="00AD28D7" w:rsidRDefault="00AD28D7" w:rsidP="00AD28D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divadelní sál DKMO (min. 250 osob, max. 350 osob)</w:t>
      </w:r>
    </w:p>
    <w:p w:rsidR="00AD28D7" w:rsidRDefault="00AD28D7" w:rsidP="00AD28D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093818" w:rsidRDefault="00093818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5B294A" w:rsidRDefault="005B294A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93818" w:rsidRDefault="00093818" w:rsidP="0009381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(Za)hrajeme (na)čtyři</w:t>
      </w:r>
    </w:p>
    <w:p w:rsidR="005B294A" w:rsidRPr="005B294A" w:rsidRDefault="005B294A" w:rsidP="0009381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i/>
          <w:color w:val="7F7F7F" w:themeColor="text1" w:themeTint="80"/>
          <w:sz w:val="20"/>
          <w:szCs w:val="20"/>
        </w:rPr>
      </w:pPr>
      <w:r w:rsidRPr="005B294A">
        <w:rPr>
          <w:rFonts w:ascii="Etelka Light" w:hAnsi="Etelka Light"/>
          <w:i/>
          <w:color w:val="7F7F7F" w:themeColor="text1" w:themeTint="80"/>
          <w:sz w:val="20"/>
          <w:szCs w:val="20"/>
        </w:rPr>
        <w:t xml:space="preserve">Na tomto koncertě uslyšíte místo celého orchestru čtyři jeho členy v uskupení zvaném kvarteto. Díky tomu je termín i místo koncertu flexibilní – můžete si nás objednat dle potřeb školy. </w:t>
      </w:r>
    </w:p>
    <w:p w:rsidR="00093818" w:rsidRDefault="00093818" w:rsidP="0009381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první stupeň základních škol</w:t>
      </w:r>
    </w:p>
    <w:p w:rsidR="00093818" w:rsidRDefault="00093818" w:rsidP="0009381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dle dohody (cca 50 min)</w:t>
      </w:r>
    </w:p>
    <w:p w:rsidR="00093818" w:rsidRDefault="00093818" w:rsidP="0009381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divadelní sál DKMO (min. 250 osob, max. 350 osob)</w:t>
      </w:r>
    </w:p>
    <w:p w:rsidR="00093818" w:rsidRDefault="00093818" w:rsidP="0009381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70 Kč (pedagogický doprovod má vstup zdarma)</w:t>
      </w:r>
    </w:p>
    <w:p w:rsidR="00093818" w:rsidRDefault="00093818" w:rsidP="0009381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093818" w:rsidRDefault="00093818" w:rsidP="00686BA9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86BA9" w:rsidRDefault="00686BA9" w:rsidP="00686BA9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686BA9" w:rsidRDefault="00686BA9" w:rsidP="009E432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9E432C" w:rsidRDefault="009E432C" w:rsidP="009E432C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9E432C" w:rsidRDefault="009E432C" w:rsidP="009E432C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9E432C" w:rsidRDefault="009E432C" w:rsidP="0094546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306D6D" w:rsidRDefault="00306D6D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96D54" w:rsidRDefault="00E52F3A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46AB56E" wp14:editId="2CBEF815">
            <wp:extent cx="2018284" cy="560634"/>
            <wp:effectExtent l="0" t="0" r="1270" b="0"/>
            <wp:docPr id="4" name="Obrázek 4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3A" w:rsidRDefault="00E52F3A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E52F3A" w:rsidRDefault="00E52F3A" w:rsidP="00E52F3A">
      <w:pPr>
        <w:spacing w:after="0" w:line="360" w:lineRule="auto"/>
        <w:jc w:val="both"/>
        <w:rPr>
          <w:rFonts w:ascii="Etelka Monospace" w:hAnsi="Etelka Monospace" w:cs="Arial"/>
          <w:sz w:val="36"/>
          <w:szCs w:val="36"/>
        </w:rPr>
      </w:pPr>
      <w:r>
        <w:rPr>
          <w:rFonts w:ascii="Etelka Monospace" w:hAnsi="Etelka Monospace" w:cs="Arial"/>
          <w:sz w:val="36"/>
          <w:szCs w:val="36"/>
        </w:rPr>
        <w:t>Dopolední generální zkoušky</w:t>
      </w:r>
    </w:p>
    <w:p w:rsidR="00E52F3A" w:rsidRDefault="00E52F3A" w:rsidP="00E52F3A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 xml:space="preserve">Pro školy zpřístupňujeme několik generálních zkoušek, aby měli žáci možnost orchestr slyšet v plné síle. Vybrali jsme je tak, abyste mohli slyšet stěžejní díla orchestrálního repertoáru. Před generálkou je pro žáky připraven poutavý dramaturgický úvod, přiblížení programu. </w:t>
      </w:r>
      <w:r w:rsidR="004B5C4C">
        <w:rPr>
          <w:rFonts w:ascii="Etelka Light" w:hAnsi="Etelka Light" w:cs="Arial"/>
          <w:sz w:val="24"/>
          <w:szCs w:val="24"/>
        </w:rPr>
        <w:t>V průběhu zkoušky však prosíme o klid, aby mohla nerušeně proběhnout.</w:t>
      </w:r>
    </w:p>
    <w:p w:rsidR="004B5C4C" w:rsidRDefault="004B5C4C" w:rsidP="00E52F3A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B5C4C" w:rsidRDefault="004B5C4C" w:rsidP="00E52F3A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B5C4C" w:rsidRDefault="004B5C4C" w:rsidP="004B5C4C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Dvořákův violoncellový koncert</w:t>
      </w:r>
    </w:p>
    <w:p w:rsidR="004B5C4C" w:rsidRDefault="004B5C4C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4B5C4C" w:rsidRDefault="004B5C4C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12. 10. 2017 v 9:30 hodin dramaturgický úvod (přiblížení programu)</w:t>
      </w:r>
    </w:p>
    <w:p w:rsidR="004B5C4C" w:rsidRDefault="004B5C4C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4B5C4C" w:rsidRDefault="00F8389D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</w:t>
      </w:r>
      <w:r w:rsidR="004B5C4C">
        <w:rPr>
          <w:rFonts w:ascii="Etelka Light" w:hAnsi="Etelka Light"/>
          <w:color w:val="7F7F7F" w:themeColor="text1" w:themeTint="80"/>
          <w:sz w:val="20"/>
          <w:szCs w:val="20"/>
        </w:rPr>
        <w:t>50 osob)</w:t>
      </w:r>
    </w:p>
    <w:p w:rsidR="004B5C4C" w:rsidRDefault="00F8389D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</w:t>
      </w:r>
      <w:r w:rsidR="004B5C4C">
        <w:rPr>
          <w:rFonts w:ascii="Etelka Light" w:hAnsi="Etelka Light"/>
          <w:color w:val="7F7F7F" w:themeColor="text1" w:themeTint="80"/>
          <w:sz w:val="20"/>
          <w:szCs w:val="20"/>
        </w:rPr>
        <w:t>0 Kč (pedagogický doprovod má vstup zdarma)</w:t>
      </w:r>
    </w:p>
    <w:p w:rsidR="00021BD8" w:rsidRDefault="00021BD8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21BD8" w:rsidRDefault="00021BD8" w:rsidP="004B5C4C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021BD8" w:rsidRDefault="00021BD8" w:rsidP="00021BD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Nedokončená a dnešek</w:t>
      </w:r>
    </w:p>
    <w:p w:rsidR="00021BD8" w:rsidRDefault="00021BD8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021BD8" w:rsidRDefault="00021BD8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2. 11. 2017 v 9:30 hodin dramaturgický úvod (přiblížení programu)</w:t>
      </w:r>
    </w:p>
    <w:p w:rsidR="00021BD8" w:rsidRDefault="00021BD8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021BD8" w:rsidRDefault="00021BD8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021BD8" w:rsidRDefault="00021BD8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721DC7" w:rsidRDefault="00721DC7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21DC7" w:rsidRDefault="00721DC7" w:rsidP="00021BD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21DC7" w:rsidRDefault="00721DC7" w:rsidP="00721DC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 xml:space="preserve">Vondráček hraje </w:t>
      </w:r>
      <w:proofErr w:type="spellStart"/>
      <w:r>
        <w:rPr>
          <w:rFonts w:ascii="Etelka Monospace" w:hAnsi="Etelka Monospace" w:cs="Arial"/>
          <w:sz w:val="24"/>
          <w:szCs w:val="24"/>
        </w:rPr>
        <w:t>Rachmaninova</w:t>
      </w:r>
      <w:proofErr w:type="spellEnd"/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25. 1. 2018 v 9:30 hodin dramaturgický úvod (přiblížení programu)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1BC5B9" wp14:editId="6C7D1549">
            <wp:extent cx="2018284" cy="560634"/>
            <wp:effectExtent l="0" t="0" r="1270" b="0"/>
            <wp:docPr id="5" name="Obrázek 5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721DC7" w:rsidRDefault="00721DC7" w:rsidP="00721DC7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Romantika smyslů zbavena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15. 2. 2018 v 9:30 hodin dramaturgický úvod (přiblížení programu)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721DC7" w:rsidRDefault="00721DC7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A543AD" w:rsidRDefault="00A543AD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A543AD" w:rsidRDefault="00A543AD" w:rsidP="00721DC7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A543AD" w:rsidRDefault="00A543AD" w:rsidP="00A543AD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Skladatel klavíristou, klavírista dirigentem</w:t>
      </w:r>
    </w:p>
    <w:p w:rsidR="00A543AD" w:rsidRDefault="00A543AD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A543AD" w:rsidRDefault="00A543AD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3. 2018 v 9:30 hodin dramaturgický úvod (přiblížení programu)</w:t>
      </w:r>
    </w:p>
    <w:p w:rsidR="00A543AD" w:rsidRDefault="00A543AD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A543AD" w:rsidRDefault="00A543AD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A543AD" w:rsidRDefault="00A543AD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EB6764" w:rsidRDefault="00EB6764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EB6764" w:rsidRDefault="00EB6764" w:rsidP="00A543AD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EB6764" w:rsidRDefault="00EB6764" w:rsidP="00EB6764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 xml:space="preserve">Modré housle Pavla </w:t>
      </w:r>
      <w:proofErr w:type="spellStart"/>
      <w:r>
        <w:rPr>
          <w:rFonts w:ascii="Etelka Monospace" w:hAnsi="Etelka Monospace" w:cs="Arial"/>
          <w:sz w:val="24"/>
          <w:szCs w:val="24"/>
        </w:rPr>
        <w:t>Šporcla</w:t>
      </w:r>
      <w:proofErr w:type="spellEnd"/>
    </w:p>
    <w:p w:rsidR="00EB6764" w:rsidRDefault="00EB6764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EB6764" w:rsidRDefault="00EB6764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12. 4. 2018 v 9:30 hodin dramaturgický úvod (přiblížení programu)</w:t>
      </w:r>
    </w:p>
    <w:p w:rsidR="00EB6764" w:rsidRDefault="00EB6764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EB6764" w:rsidRDefault="00EB6764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EB6764" w:rsidRDefault="00EB6764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2F1DA8" w:rsidRDefault="002F1DA8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F1DA8" w:rsidRDefault="002F1DA8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F1DA8" w:rsidRDefault="002F1DA8" w:rsidP="002F1DA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Mozart a Mahler</w:t>
      </w:r>
    </w:p>
    <w:p w:rsidR="002F1DA8" w:rsidRDefault="002F1DA8" w:rsidP="002F1DA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škol, střední školy</w:t>
      </w:r>
    </w:p>
    <w:p w:rsidR="002F1DA8" w:rsidRDefault="002F1DA8" w:rsidP="002F1DA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10. 5. 2018 v 9:30 hodin dramaturgický úvod (přiblížení programu)</w:t>
      </w:r>
    </w:p>
    <w:p w:rsidR="002F1DA8" w:rsidRDefault="002F1DA8" w:rsidP="002F1DA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                začátek generální zkoušky v 10:00 hodin</w:t>
      </w:r>
    </w:p>
    <w:p w:rsidR="002F1DA8" w:rsidRDefault="002F1DA8" w:rsidP="002F1DA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společenský sál DKMO (min. 300 osob, max. 750 osob)</w:t>
      </w:r>
    </w:p>
    <w:p w:rsidR="002F1DA8" w:rsidRDefault="002F1DA8" w:rsidP="002F1DA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30 Kč (pedagogický doprovod má vstup zdarma)</w:t>
      </w:r>
    </w:p>
    <w:p w:rsidR="002F1DA8" w:rsidRDefault="002F1DA8" w:rsidP="002F1DA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2F1DA8" w:rsidRDefault="002F1DA8" w:rsidP="002F1DA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</w:p>
    <w:p w:rsidR="002F1DA8" w:rsidRDefault="00A6790F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DEFDDAA" wp14:editId="2617C1FD">
            <wp:extent cx="2018284" cy="560634"/>
            <wp:effectExtent l="0" t="0" r="1270" b="0"/>
            <wp:docPr id="6" name="Obrázek 6" descr="C:\Users\Vendu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9" cy="5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0F" w:rsidRDefault="00A6790F" w:rsidP="00EB6764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62635E" w:rsidRDefault="0062635E" w:rsidP="005B49F8">
      <w:pPr>
        <w:tabs>
          <w:tab w:val="left" w:pos="567"/>
          <w:tab w:val="left" w:pos="993"/>
        </w:tabs>
        <w:spacing w:after="0" w:line="360" w:lineRule="auto"/>
        <w:rPr>
          <w:rFonts w:ascii="Etelka Monospace" w:hAnsi="Etelka Monospace" w:cs="Arial"/>
          <w:sz w:val="36"/>
          <w:szCs w:val="36"/>
        </w:rPr>
      </w:pPr>
      <w:r>
        <w:rPr>
          <w:rFonts w:ascii="Etelka Monospace" w:hAnsi="Etelka Monospace" w:cs="Arial"/>
          <w:sz w:val="36"/>
          <w:szCs w:val="36"/>
        </w:rPr>
        <w:t>Workshopy</w:t>
      </w:r>
    </w:p>
    <w:p w:rsidR="005B49F8" w:rsidRDefault="005B49F8" w:rsidP="005B49F8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  <w:r>
        <w:rPr>
          <w:rFonts w:ascii="Etelka Light" w:hAnsi="Etelka Light" w:cs="Arial"/>
          <w:sz w:val="24"/>
          <w:szCs w:val="24"/>
        </w:rPr>
        <w:t xml:space="preserve">Janáčkova filharmonie je pro edukační činnost workshopového typu vybavena velkou baterií nástrojů </w:t>
      </w:r>
      <w:proofErr w:type="spellStart"/>
      <w:r>
        <w:rPr>
          <w:rFonts w:ascii="Etelka Light" w:hAnsi="Etelka Light" w:cs="Arial"/>
          <w:sz w:val="24"/>
          <w:szCs w:val="24"/>
        </w:rPr>
        <w:t>orffovského</w:t>
      </w:r>
      <w:proofErr w:type="spellEnd"/>
      <w:r>
        <w:rPr>
          <w:rFonts w:ascii="Etelka Light" w:hAnsi="Etelka Light" w:cs="Arial"/>
          <w:sz w:val="24"/>
          <w:szCs w:val="24"/>
        </w:rPr>
        <w:t xml:space="preserve"> instrumentáře a díky tomu se podaří i se školním kolektivem vytvořit během devadesáti minut (</w:t>
      </w:r>
      <w:proofErr w:type="spellStart"/>
      <w:r>
        <w:rPr>
          <w:rFonts w:ascii="Etelka Light" w:hAnsi="Etelka Light" w:cs="Arial"/>
          <w:sz w:val="24"/>
          <w:szCs w:val="24"/>
        </w:rPr>
        <w:t>quassi</w:t>
      </w:r>
      <w:proofErr w:type="spellEnd"/>
      <w:r>
        <w:rPr>
          <w:rFonts w:ascii="Etelka Light" w:hAnsi="Etelka Light" w:cs="Arial"/>
          <w:sz w:val="24"/>
          <w:szCs w:val="24"/>
        </w:rPr>
        <w:t>) orchestr, v němž každý, kdo hraje, hraje (téměř) správně! A právě onen společný zážitek a aktivní muzicírování je jednou z (mnohých) cest, jak si osahat hudbu jako takovou. Vybírat lze v sezó</w:t>
      </w:r>
      <w:r w:rsidR="008B11FF">
        <w:rPr>
          <w:rFonts w:ascii="Etelka Light" w:hAnsi="Etelka Light" w:cs="Arial"/>
          <w:sz w:val="24"/>
          <w:szCs w:val="24"/>
        </w:rPr>
        <w:t xml:space="preserve">ně 2017/18 z těchto hudebních </w:t>
      </w:r>
      <w:r w:rsidR="008B11FF">
        <w:rPr>
          <w:rFonts w:ascii="Corbel" w:hAnsi="Corbel" w:cs="Arial"/>
          <w:sz w:val="24"/>
          <w:szCs w:val="24"/>
        </w:rPr>
        <w:t>˝</w:t>
      </w:r>
      <w:r w:rsidR="008B11FF">
        <w:rPr>
          <w:rFonts w:ascii="Etelka Light" w:hAnsi="Etelka Light" w:cs="Arial"/>
          <w:sz w:val="24"/>
          <w:szCs w:val="24"/>
        </w:rPr>
        <w:t>zakoušení</w:t>
      </w:r>
      <w:r w:rsidR="008B11FF">
        <w:rPr>
          <w:rFonts w:ascii="Corbel" w:hAnsi="Corbel" w:cs="Arial"/>
          <w:sz w:val="24"/>
          <w:szCs w:val="24"/>
        </w:rPr>
        <w:t>˝</w:t>
      </w:r>
      <w:r>
        <w:rPr>
          <w:rFonts w:ascii="Etelka Light" w:hAnsi="Etelka Light" w:cs="Arial"/>
          <w:sz w:val="24"/>
          <w:szCs w:val="24"/>
        </w:rPr>
        <w:t>:</w:t>
      </w:r>
    </w:p>
    <w:p w:rsidR="00414638" w:rsidRDefault="00414638" w:rsidP="005B49F8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14638" w:rsidRDefault="00414638" w:rsidP="005B49F8">
      <w:pPr>
        <w:tabs>
          <w:tab w:val="left" w:pos="567"/>
          <w:tab w:val="left" w:pos="993"/>
        </w:tabs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414638" w:rsidRDefault="00414638" w:rsidP="00414638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Od slabiky k říkadlu, od říkadla k písničce...</w:t>
      </w:r>
    </w:p>
    <w:p w:rsidR="00414638" w:rsidRDefault="00414638" w:rsidP="0041463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první stupeň základních škol</w:t>
      </w:r>
    </w:p>
    <w:p w:rsidR="00414638" w:rsidRDefault="00414638" w:rsidP="0041463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 xml:space="preserve">termín: 1. a 3. úterý v měsíci </w:t>
      </w:r>
      <w:r w:rsidR="00EA3D32">
        <w:rPr>
          <w:rFonts w:ascii="Etelka Light" w:hAnsi="Etelka Light"/>
          <w:color w:val="7F7F7F" w:themeColor="text1" w:themeTint="80"/>
          <w:sz w:val="20"/>
          <w:szCs w:val="20"/>
        </w:rPr>
        <w:t>v 8:30 a 10:30 hodin (dle domluvy)</w:t>
      </w:r>
    </w:p>
    <w:p w:rsidR="00414638" w:rsidRDefault="00EA3D32" w:rsidP="0041463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hudební sál JFO (min. 40 žáků, tzn. 2 třídy, max. 50 žáků)</w:t>
      </w:r>
    </w:p>
    <w:p w:rsidR="00414638" w:rsidRDefault="00EA3D32" w:rsidP="0041463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5</w:t>
      </w:r>
      <w:r w:rsidR="00414638">
        <w:rPr>
          <w:rFonts w:ascii="Etelka Light" w:hAnsi="Etelka Light"/>
          <w:color w:val="7F7F7F" w:themeColor="text1" w:themeTint="80"/>
          <w:sz w:val="20"/>
          <w:szCs w:val="20"/>
        </w:rPr>
        <w:t>0 Kč (pedagogický doprovod má vstup zdarma)</w:t>
      </w:r>
    </w:p>
    <w:p w:rsidR="00C94F6E" w:rsidRDefault="00C94F6E" w:rsidP="0041463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94F6E" w:rsidRDefault="00C94F6E" w:rsidP="00414638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C94F6E" w:rsidRDefault="00C36AB3" w:rsidP="00C94F6E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Někdo (to) vidí rudě</w:t>
      </w:r>
      <w:r w:rsidR="00A37A4B">
        <w:rPr>
          <w:rFonts w:ascii="Etelka Monospace" w:hAnsi="Etelka Monospace" w:cs="Arial"/>
          <w:sz w:val="24"/>
          <w:szCs w:val="24"/>
        </w:rPr>
        <w:t>, jiný zase bledě...</w:t>
      </w:r>
    </w:p>
    <w:p w:rsidR="00A37A4B" w:rsidRDefault="00A37A4B" w:rsidP="00A37A4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druhý stupeň základních škol</w:t>
      </w:r>
    </w:p>
    <w:p w:rsidR="00A37A4B" w:rsidRDefault="00A37A4B" w:rsidP="00A37A4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a 3. úterý v měsíci v 8:30 a 10:30 hodin (dle domluvy)</w:t>
      </w:r>
    </w:p>
    <w:p w:rsidR="00A37A4B" w:rsidRDefault="00A37A4B" w:rsidP="00A37A4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hudební sál JFO (min. 40 žáků, tzn. 2 třídy, max. 50 žáků)</w:t>
      </w:r>
    </w:p>
    <w:p w:rsidR="00A37A4B" w:rsidRDefault="00A37A4B" w:rsidP="00A37A4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50 Kč (pedagogický doprovod má vstup zdarma)</w:t>
      </w:r>
    </w:p>
    <w:p w:rsidR="0021386A" w:rsidRDefault="0021386A" w:rsidP="00A37A4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386A" w:rsidRDefault="0021386A" w:rsidP="00A37A4B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</w:p>
    <w:p w:rsidR="0021386A" w:rsidRDefault="0021386A" w:rsidP="0021386A">
      <w:pPr>
        <w:spacing w:after="0" w:line="360" w:lineRule="auto"/>
        <w:jc w:val="both"/>
        <w:rPr>
          <w:rFonts w:ascii="Etelka Monospace" w:hAnsi="Etelka Monospace" w:cs="Arial"/>
          <w:sz w:val="24"/>
          <w:szCs w:val="24"/>
        </w:rPr>
      </w:pPr>
      <w:r>
        <w:rPr>
          <w:rFonts w:ascii="Etelka Monospace" w:hAnsi="Etelka Monospace" w:cs="Arial"/>
          <w:sz w:val="24"/>
          <w:szCs w:val="24"/>
        </w:rPr>
        <w:t>Formování</w:t>
      </w:r>
    </w:p>
    <w:p w:rsidR="0021386A" w:rsidRDefault="0021386A" w:rsidP="0021386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pro: střední školy</w:t>
      </w:r>
    </w:p>
    <w:p w:rsidR="0021386A" w:rsidRDefault="0021386A" w:rsidP="0021386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termín: 1. a 3. úterý v měsíci v 8:30 a 10:30 hodin (dle domluvy)</w:t>
      </w:r>
    </w:p>
    <w:p w:rsidR="0021386A" w:rsidRDefault="0021386A" w:rsidP="0021386A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místo: hudební sál JFO (min. 40 žáků, tzn. 2 třídy, max. 50 žáků)</w:t>
      </w:r>
    </w:p>
    <w:p w:rsidR="004B5C4C" w:rsidRPr="009D62C6" w:rsidRDefault="0021386A" w:rsidP="009D62C6">
      <w:pPr>
        <w:tabs>
          <w:tab w:val="left" w:pos="567"/>
          <w:tab w:val="left" w:pos="993"/>
        </w:tabs>
        <w:spacing w:after="0" w:line="360" w:lineRule="auto"/>
        <w:rPr>
          <w:rFonts w:ascii="Etelka Light" w:hAnsi="Etelka Light"/>
          <w:color w:val="7F7F7F" w:themeColor="text1" w:themeTint="80"/>
          <w:sz w:val="20"/>
          <w:szCs w:val="20"/>
        </w:rPr>
      </w:pPr>
      <w:r>
        <w:rPr>
          <w:rFonts w:ascii="Etelka Light" w:hAnsi="Etelka Light"/>
          <w:color w:val="7F7F7F" w:themeColor="text1" w:themeTint="80"/>
          <w:sz w:val="20"/>
          <w:szCs w:val="20"/>
        </w:rPr>
        <w:t>cena: 50 Kč (pedagogický doprovod má vstup zdarma)</w:t>
      </w:r>
    </w:p>
    <w:p w:rsidR="00E52F3A" w:rsidRDefault="00E52F3A" w:rsidP="000A189D">
      <w:pPr>
        <w:spacing w:after="0" w:line="360" w:lineRule="auto"/>
        <w:jc w:val="both"/>
        <w:rPr>
          <w:rFonts w:ascii="Etelka Light" w:hAnsi="Etelka Light" w:cs="Arial"/>
          <w:sz w:val="24"/>
          <w:szCs w:val="24"/>
        </w:rPr>
      </w:pPr>
    </w:p>
    <w:p w:rsidR="00175355" w:rsidRDefault="00175355" w:rsidP="00047A93"/>
    <w:sectPr w:rsidR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 Monospace">
    <w:altName w:val="MS Gothic"/>
    <w:panose1 w:val="00000000000000000000"/>
    <w:charset w:val="00"/>
    <w:family w:val="modern"/>
    <w:notTrueType/>
    <w:pitch w:val="fixed"/>
    <w:sig w:usb0="00000001" w:usb1="10002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telka Light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FA"/>
    <w:rsid w:val="00000794"/>
    <w:rsid w:val="00021BD8"/>
    <w:rsid w:val="00047A93"/>
    <w:rsid w:val="000710E0"/>
    <w:rsid w:val="00093818"/>
    <w:rsid w:val="000A189D"/>
    <w:rsid w:val="00175355"/>
    <w:rsid w:val="00200095"/>
    <w:rsid w:val="0021386A"/>
    <w:rsid w:val="00243619"/>
    <w:rsid w:val="002F1DA8"/>
    <w:rsid w:val="00306D6D"/>
    <w:rsid w:val="00380AFA"/>
    <w:rsid w:val="00414638"/>
    <w:rsid w:val="0044589D"/>
    <w:rsid w:val="00491A7F"/>
    <w:rsid w:val="00496D54"/>
    <w:rsid w:val="004B326D"/>
    <w:rsid w:val="004B5C4C"/>
    <w:rsid w:val="00533857"/>
    <w:rsid w:val="005B294A"/>
    <w:rsid w:val="005B49F8"/>
    <w:rsid w:val="00615B38"/>
    <w:rsid w:val="0062635E"/>
    <w:rsid w:val="0063400A"/>
    <w:rsid w:val="00686BA9"/>
    <w:rsid w:val="00721DC7"/>
    <w:rsid w:val="007C0562"/>
    <w:rsid w:val="008201A8"/>
    <w:rsid w:val="008270BA"/>
    <w:rsid w:val="008B11FF"/>
    <w:rsid w:val="008E3702"/>
    <w:rsid w:val="0094546C"/>
    <w:rsid w:val="009D62C6"/>
    <w:rsid w:val="009E432C"/>
    <w:rsid w:val="00A37A4B"/>
    <w:rsid w:val="00A543AD"/>
    <w:rsid w:val="00A6790F"/>
    <w:rsid w:val="00AD28D7"/>
    <w:rsid w:val="00C36AB3"/>
    <w:rsid w:val="00C94F6E"/>
    <w:rsid w:val="00CB591C"/>
    <w:rsid w:val="00DE4D85"/>
    <w:rsid w:val="00E43299"/>
    <w:rsid w:val="00E52F3A"/>
    <w:rsid w:val="00EA3D32"/>
    <w:rsid w:val="00EB6764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CED"/>
  <w15:chartTrackingRefBased/>
  <w15:docId w15:val="{26691CF1-6DCA-4AC2-9715-E24B855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D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foltynovavendula@outlook.cz</dc:creator>
  <cp:keywords/>
  <dc:description/>
  <cp:lastModifiedBy>foltynovavendula@outlook.cz</cp:lastModifiedBy>
  <cp:revision>40</cp:revision>
  <dcterms:created xsi:type="dcterms:W3CDTF">2017-06-30T13:02:00Z</dcterms:created>
  <dcterms:modified xsi:type="dcterms:W3CDTF">2017-08-23T11:43:00Z</dcterms:modified>
</cp:coreProperties>
</file>