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43BA" w14:textId="2998A408" w:rsidR="00B47E40" w:rsidRDefault="00620A8D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</w:t>
      </w:r>
      <w:r w:rsidR="0071351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="0071351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B47E4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nabízí společnou zábavu </w:t>
      </w:r>
      <w:r w:rsidR="00D858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br/>
      </w:r>
      <w:r w:rsidR="00B47E4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pro děti i dospělé</w:t>
      </w:r>
      <w:r w:rsidR="00BA180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, </w:t>
      </w:r>
      <w:r w:rsidR="00B47E4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k</w:t>
      </w:r>
      <w:r w:rsidR="00B375EE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oncerty </w:t>
      </w:r>
      <w:r w:rsidR="00D858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se</w:t>
      </w:r>
      <w:r w:rsidR="00B375EE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k</w:t>
      </w:r>
      <w:r w:rsidR="00B47E4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vůli velkému zájmu reprízu</w:t>
      </w:r>
      <w:r w:rsidR="00D858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jí</w:t>
      </w:r>
    </w:p>
    <w:p w14:paraId="7DCBEA45" w14:textId="77777777" w:rsidR="00E83FA5" w:rsidRDefault="00E83FA5" w:rsidP="009A4F76">
      <w:pPr>
        <w:ind w:left="1" w:hanging="3"/>
        <w:jc w:val="both"/>
        <w:rPr>
          <w:rFonts w:ascii="etelka" w:hAnsi="etelka"/>
          <w:color w:val="000000"/>
          <w:sz w:val="27"/>
          <w:szCs w:val="27"/>
          <w:shd w:val="clear" w:color="auto" w:fill="FFFFFF"/>
        </w:rPr>
      </w:pPr>
    </w:p>
    <w:p w14:paraId="0242FF7D" w14:textId="5806981E" w:rsidR="00B47E40" w:rsidRPr="009A4F76" w:rsidRDefault="00B47E40" w:rsidP="009A4F76">
      <w:pPr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  <w:r w:rsidRPr="009A4F76">
        <w:rPr>
          <w:rFonts w:ascii="Etelka Light" w:hAnsi="Etelka Light"/>
          <w:color w:val="000000"/>
          <w:shd w:val="clear" w:color="auto" w:fill="FFFFFF"/>
        </w:rPr>
        <w:t>Janáčkova filharmonie Ostrava odstart</w:t>
      </w:r>
      <w:r w:rsidR="00FC5611" w:rsidRPr="009A4F76">
        <w:rPr>
          <w:rFonts w:ascii="Etelka Light" w:hAnsi="Etelka Light"/>
          <w:color w:val="000000"/>
          <w:shd w:val="clear" w:color="auto" w:fill="FFFFFF"/>
        </w:rPr>
        <w:t>uje</w:t>
      </w:r>
      <w:r w:rsidRPr="009A4F76">
        <w:rPr>
          <w:rFonts w:ascii="Etelka Light" w:hAnsi="Etelka Light"/>
          <w:color w:val="000000"/>
          <w:shd w:val="clear" w:color="auto" w:fill="FFFFFF"/>
        </w:rPr>
        <w:t xml:space="preserve"> další cyklus koncertů, Déčko je určeno celé rodině - dětem, rodičům i prarodičům. Hlavní hrdiny Vláďu a Otu čeká nelehký rok. Všude kam se podívají </w:t>
      </w:r>
      <w:r w:rsidR="00FC5611" w:rsidRPr="009A4F76">
        <w:rPr>
          <w:rFonts w:ascii="Etelka Light" w:hAnsi="Etelka Light"/>
          <w:color w:val="000000"/>
          <w:shd w:val="clear" w:color="auto" w:fill="FFFFFF"/>
        </w:rPr>
        <w:t xml:space="preserve">na ně číhá </w:t>
      </w:r>
      <w:r w:rsidRPr="009A4F76">
        <w:rPr>
          <w:rFonts w:ascii="Etelka Light" w:hAnsi="Etelka Light"/>
          <w:color w:val="000000"/>
          <w:shd w:val="clear" w:color="auto" w:fill="FFFFFF"/>
        </w:rPr>
        <w:t xml:space="preserve">nějaký problém, a trampoty bude mít i pan dirigent s orchestrem. </w:t>
      </w:r>
      <w:r w:rsidR="00FC5611" w:rsidRPr="009A4F76">
        <w:rPr>
          <w:rFonts w:ascii="Etelka Light" w:hAnsi="Etelka Light"/>
          <w:color w:val="000000"/>
          <w:shd w:val="clear" w:color="auto" w:fill="FFFFFF"/>
        </w:rPr>
        <w:t xml:space="preserve">Při jejich </w:t>
      </w:r>
      <w:r w:rsidR="0020642E" w:rsidRPr="009A4F76">
        <w:rPr>
          <w:rFonts w:ascii="Etelka Light" w:hAnsi="Etelka Light"/>
          <w:color w:val="000000"/>
          <w:shd w:val="clear" w:color="auto" w:fill="FFFFFF"/>
        </w:rPr>
        <w:t xml:space="preserve">řešení </w:t>
      </w:r>
      <w:r w:rsidR="00FC5611" w:rsidRPr="009A4F76">
        <w:rPr>
          <w:rFonts w:ascii="Etelka Light" w:hAnsi="Etelka Light"/>
          <w:color w:val="000000"/>
          <w:shd w:val="clear" w:color="auto" w:fill="FFFFFF"/>
        </w:rPr>
        <w:t>si malí i velcí užijí neobyčejnou zábavu.</w:t>
      </w:r>
      <w:r w:rsidR="00B375EE" w:rsidRPr="009A4F76">
        <w:rPr>
          <w:rFonts w:ascii="Etelka Light" w:hAnsi="Etelka Light"/>
          <w:color w:val="000000"/>
          <w:shd w:val="clear" w:color="auto" w:fill="FFFFFF"/>
        </w:rPr>
        <w:t xml:space="preserve"> </w:t>
      </w:r>
      <w:bookmarkStart w:id="1" w:name="_Hlk117519385"/>
      <w:r w:rsidR="007524EC" w:rsidRPr="009A4F76">
        <w:rPr>
          <w:rFonts w:ascii="Etelka Light" w:hAnsi="Etelka Light"/>
          <w:color w:val="000000"/>
          <w:shd w:val="clear" w:color="auto" w:fill="FFFFFF"/>
        </w:rPr>
        <w:t xml:space="preserve">Na podiu se </w:t>
      </w:r>
      <w:r w:rsidR="006E260E" w:rsidRPr="009A4F76">
        <w:rPr>
          <w:rFonts w:ascii="Etelka Light" w:hAnsi="Etelka Light"/>
          <w:color w:val="000000"/>
          <w:shd w:val="clear" w:color="auto" w:fill="FFFFFF"/>
        </w:rPr>
        <w:t xml:space="preserve">totiž </w:t>
      </w:r>
      <w:r w:rsidR="009A4F76" w:rsidRPr="009A4F76">
        <w:rPr>
          <w:rFonts w:ascii="Etelka Light" w:hAnsi="Etelka Light"/>
          <w:color w:val="000000"/>
          <w:shd w:val="clear" w:color="auto" w:fill="FFFFFF"/>
        </w:rPr>
        <w:t xml:space="preserve">hudební ukázky prolínají s hereckými vystoupeními. </w:t>
      </w:r>
      <w:r w:rsidR="009A4F76" w:rsidRPr="009A4F76">
        <w:rPr>
          <w:rFonts w:ascii="Etelka Light" w:hAnsi="Etelka Light"/>
          <w:lang w:eastAsia="en-US"/>
        </w:rPr>
        <w:t>Bude se hrát, zpívat, tančit, mluvit</w:t>
      </w:r>
      <w:r w:rsidR="00DC5F1B">
        <w:rPr>
          <w:rFonts w:ascii="Etelka Light" w:hAnsi="Etelka Light"/>
          <w:lang w:eastAsia="en-US"/>
        </w:rPr>
        <w:t>,</w:t>
      </w:r>
      <w:r w:rsidR="009A4F76" w:rsidRPr="009A4F76">
        <w:rPr>
          <w:rFonts w:ascii="Etelka Light" w:hAnsi="Etelka Light"/>
          <w:lang w:eastAsia="en-US"/>
        </w:rPr>
        <w:t xml:space="preserve"> a především </w:t>
      </w:r>
      <w:r w:rsidR="009A4F76">
        <w:rPr>
          <w:rFonts w:ascii="Etelka Light" w:hAnsi="Etelka Light"/>
          <w:lang w:eastAsia="en-US"/>
        </w:rPr>
        <w:t xml:space="preserve">se </w:t>
      </w:r>
      <w:r w:rsidR="009A4F76" w:rsidRPr="009A4F76">
        <w:rPr>
          <w:rFonts w:ascii="Etelka Light" w:hAnsi="Etelka Light"/>
          <w:lang w:eastAsia="en-US"/>
        </w:rPr>
        <w:t>smát!</w:t>
      </w:r>
      <w:bookmarkEnd w:id="1"/>
      <w:r w:rsidR="009A4F76" w:rsidRPr="009A4F76">
        <w:rPr>
          <w:rFonts w:ascii="Etelka Light" w:hAnsi="Etelka Light"/>
          <w:lang w:eastAsia="en-US"/>
        </w:rPr>
        <w:t xml:space="preserve"> </w:t>
      </w:r>
      <w:r w:rsidRPr="009A4F76">
        <w:rPr>
          <w:rFonts w:ascii="Etelka Light" w:hAnsi="Etelka Light"/>
          <w:color w:val="000000"/>
          <w:shd w:val="clear" w:color="auto" w:fill="FFFFFF"/>
        </w:rPr>
        <w:t xml:space="preserve">Každý koncert z tohoto cyklu </w:t>
      </w:r>
      <w:r w:rsidR="009A4F76">
        <w:rPr>
          <w:rFonts w:ascii="Etelka Light" w:hAnsi="Etelka Light"/>
          <w:color w:val="000000"/>
          <w:shd w:val="clear" w:color="auto" w:fill="FFFFFF"/>
        </w:rPr>
        <w:t xml:space="preserve">má </w:t>
      </w:r>
      <w:r w:rsidRPr="009A4F76">
        <w:rPr>
          <w:rFonts w:ascii="Etelka Light" w:hAnsi="Etelka Light"/>
          <w:color w:val="000000"/>
          <w:shd w:val="clear" w:color="auto" w:fill="FFFFFF"/>
        </w:rPr>
        <w:t xml:space="preserve">kvůli obrovskému zájmu </w:t>
      </w:r>
      <w:r w:rsidR="009A4F76">
        <w:rPr>
          <w:rFonts w:ascii="Etelka Light" w:hAnsi="Etelka Light"/>
          <w:color w:val="000000"/>
          <w:shd w:val="clear" w:color="auto" w:fill="FFFFFF"/>
        </w:rPr>
        <w:t xml:space="preserve">naplánovanou reprízu. </w:t>
      </w:r>
      <w:r w:rsidRPr="009A4F76">
        <w:rPr>
          <w:rFonts w:ascii="Etelka Light" w:hAnsi="Etelka Light"/>
          <w:color w:val="000000"/>
          <w:shd w:val="clear" w:color="auto" w:fill="FFFFFF"/>
        </w:rPr>
        <w:t>První je na programu v neděli 13. listopadu od 11 a 16 hodin</w:t>
      </w:r>
      <w:r w:rsidR="00FC5611" w:rsidRPr="009A4F76">
        <w:rPr>
          <w:rFonts w:ascii="Etelka Light" w:hAnsi="Etelka Light"/>
          <w:color w:val="000000"/>
          <w:shd w:val="clear" w:color="auto" w:fill="FFFFFF"/>
        </w:rPr>
        <w:t xml:space="preserve"> v bývalém kině Vesmír</w:t>
      </w:r>
      <w:r w:rsidRPr="009A4F76">
        <w:rPr>
          <w:rFonts w:ascii="Etelka Light" w:hAnsi="Etelka Light"/>
          <w:color w:val="000000"/>
          <w:shd w:val="clear" w:color="auto" w:fill="FFFFFF"/>
        </w:rPr>
        <w:t>.</w:t>
      </w:r>
      <w:r w:rsidR="00A408D1">
        <w:rPr>
          <w:rFonts w:ascii="Etelka Light" w:hAnsi="Etelka Light"/>
          <w:color w:val="000000"/>
          <w:shd w:val="clear" w:color="auto" w:fill="FFFFFF"/>
        </w:rPr>
        <w:t xml:space="preserve"> Cyklus </w:t>
      </w:r>
      <w:r w:rsidR="00DC5F1B">
        <w:rPr>
          <w:rFonts w:ascii="Etelka Light" w:hAnsi="Etelka Light"/>
          <w:color w:val="000000"/>
          <w:shd w:val="clear" w:color="auto" w:fill="FFFFFF"/>
        </w:rPr>
        <w:t xml:space="preserve">je doporučován </w:t>
      </w:r>
      <w:r w:rsidR="00A408D1">
        <w:rPr>
          <w:rFonts w:ascii="Etelka Light" w:hAnsi="Etelka Light"/>
          <w:color w:val="000000"/>
          <w:shd w:val="clear" w:color="auto" w:fill="FFFFFF"/>
        </w:rPr>
        <w:t>dět</w:t>
      </w:r>
      <w:r w:rsidR="00DC5F1B">
        <w:rPr>
          <w:rFonts w:ascii="Etelka Light" w:hAnsi="Etelka Light"/>
          <w:color w:val="000000"/>
          <w:shd w:val="clear" w:color="auto" w:fill="FFFFFF"/>
        </w:rPr>
        <w:t>em</w:t>
      </w:r>
      <w:r w:rsidR="00A408D1">
        <w:rPr>
          <w:rFonts w:ascii="Etelka Light" w:hAnsi="Etelka Light"/>
          <w:color w:val="000000"/>
          <w:shd w:val="clear" w:color="auto" w:fill="FFFFFF"/>
        </w:rPr>
        <w:t xml:space="preserve"> od 1. stupně základní školy.</w:t>
      </w:r>
    </w:p>
    <w:p w14:paraId="30B314DA" w14:textId="6133BD1E" w:rsidR="00BC5C5D" w:rsidRPr="00B375EE" w:rsidRDefault="00BC5C5D" w:rsidP="00B375EE">
      <w:pPr>
        <w:spacing w:line="240" w:lineRule="auto"/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</w:p>
    <w:p w14:paraId="18EB2482" w14:textId="34E3AAFF" w:rsidR="00BC5C5D" w:rsidRPr="00B375EE" w:rsidRDefault="00FC5611" w:rsidP="00B375EE">
      <w:pPr>
        <w:spacing w:line="240" w:lineRule="auto"/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  <w:r w:rsidRPr="00B375EE">
        <w:rPr>
          <w:rFonts w:ascii="Etelka Light" w:hAnsi="Etelka Light"/>
          <w:color w:val="000000"/>
          <w:shd w:val="clear" w:color="auto" w:fill="FFFFFF"/>
        </w:rPr>
        <w:t>„</w:t>
      </w:r>
      <w:r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Připravili jsme různé druhy cyklů tak, abychom klasickou hudbu nabízeli všem věkovým </w:t>
      </w:r>
      <w:r w:rsidR="00B375E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kategoriím, </w:t>
      </w:r>
      <w:r w:rsidRPr="00B375EE">
        <w:rPr>
          <w:rFonts w:ascii="Etelka Light" w:hAnsi="Etelka Light"/>
          <w:i/>
          <w:iCs/>
          <w:color w:val="000000"/>
          <w:shd w:val="clear" w:color="auto" w:fill="FFFFFF"/>
        </w:rPr>
        <w:t>od Déčka pro děti s doprovodem až po Filharmonii plus pro naše nejvěrnější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 a nejvytrvalejší </w:t>
      </w:r>
      <w:r w:rsidRPr="00B375EE">
        <w:rPr>
          <w:rFonts w:ascii="Etelka Light" w:hAnsi="Etelka Light"/>
          <w:i/>
          <w:iCs/>
          <w:color w:val="000000"/>
          <w:shd w:val="clear" w:color="auto" w:fill="FFFFFF"/>
        </w:rPr>
        <w:t>posluchače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 z řad seniorů</w:t>
      </w:r>
      <w:r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. Je tady 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symfonický, klavírní i komorní cyklus. </w:t>
      </w:r>
      <w:proofErr w:type="spellStart"/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>Mainstreemová</w:t>
      </w:r>
      <w:proofErr w:type="spellEnd"/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 géčka nebo zcela nová spolupráce </w:t>
      </w:r>
      <w:r w:rsidR="00EA7E99" w:rsidRPr="00B375EE">
        <w:rPr>
          <w:rFonts w:ascii="Etelka Light" w:hAnsi="Etelka Light"/>
          <w:i/>
          <w:iCs/>
          <w:color w:val="000000"/>
          <w:shd w:val="clear" w:color="auto" w:fill="FFFFFF"/>
        </w:rPr>
        <w:t>v</w:t>
      </w:r>
      <w:r w:rsidR="00B375EE" w:rsidRPr="00B375EE">
        <w:rPr>
          <w:rFonts w:ascii="Etelka Light" w:hAnsi="Etelka Light"/>
          <w:i/>
          <w:iCs/>
          <w:color w:val="000000"/>
          <w:shd w:val="clear" w:color="auto" w:fill="FFFFFF"/>
        </w:rPr>
        <w:t> Cyk</w:t>
      </w:r>
      <w:r w:rsidR="00EA7E99" w:rsidRPr="00B375EE">
        <w:rPr>
          <w:rFonts w:ascii="Etelka Light" w:hAnsi="Etelka Light"/>
          <w:i/>
          <w:iCs/>
          <w:color w:val="000000"/>
          <w:shd w:val="clear" w:color="auto" w:fill="FFFFFF"/>
        </w:rPr>
        <w:t>lu C s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 oceňovanou herečkou Markétou Matulovou. A pořád přemýšlíme a tvoříme dál, abychom si udrželi stávající posluchače a vychovali si nové. Déčko není o tom, že přijdete, posadíte se, a to je vše. Tyto koncerty vás vtáhnou do děje, vyžadují si vaši interakci, a byly dlouhodobě úspěšné natolik, že v letošní sezoně poprvé každý z nich nabízíme dvakrát, a to </w:t>
      </w:r>
      <w:r w:rsidR="00EA7E99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rozhodně 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 xml:space="preserve">nejen kvůli nižší kapacitě Vesmíru. </w:t>
      </w:r>
      <w:r w:rsidR="00976FB5" w:rsidRPr="00B375EE">
        <w:rPr>
          <w:rFonts w:ascii="Etelka Light" w:hAnsi="Etelka Light"/>
          <w:i/>
          <w:iCs/>
          <w:color w:val="000000"/>
          <w:shd w:val="clear" w:color="auto" w:fill="FFFFFF"/>
        </w:rPr>
        <w:t>Těšíme se na ty</w:t>
      </w:r>
      <w:r w:rsidR="009A4F76">
        <w:rPr>
          <w:rFonts w:ascii="Etelka Light" w:hAnsi="Etelka Light"/>
          <w:i/>
          <w:iCs/>
          <w:color w:val="000000"/>
          <w:shd w:val="clear" w:color="auto" w:fill="FFFFFF"/>
        </w:rPr>
        <w:t xml:space="preserve">, 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>kteří se přijdou zapojit do hledání řešení</w:t>
      </w:r>
      <w:r w:rsidR="0020642E" w:rsidRPr="00B375EE">
        <w:rPr>
          <w:rFonts w:ascii="Etelka Light" w:hAnsi="Etelka Light"/>
          <w:color w:val="000000"/>
          <w:shd w:val="clear" w:color="auto" w:fill="FFFFFF"/>
        </w:rPr>
        <w:t xml:space="preserve">, </w:t>
      </w:r>
      <w:r w:rsidR="0020642E" w:rsidRPr="00B375EE">
        <w:rPr>
          <w:rFonts w:ascii="Etelka Light" w:hAnsi="Etelka Light"/>
          <w:i/>
          <w:iCs/>
          <w:color w:val="000000"/>
          <w:shd w:val="clear" w:color="auto" w:fill="FFFFFF"/>
        </w:rPr>
        <w:t>bez pomoci se Vláďa s Otou a orchestr neobejdou,</w:t>
      </w:r>
      <w:r w:rsidR="00723D7D" w:rsidRPr="00B375EE">
        <w:rPr>
          <w:rFonts w:ascii="Etelka Light" w:hAnsi="Etelka Light"/>
          <w:i/>
          <w:iCs/>
          <w:color w:val="000000"/>
          <w:shd w:val="clear" w:color="auto" w:fill="FFFFFF"/>
        </w:rPr>
        <w:t>“</w:t>
      </w:r>
      <w:r w:rsidR="0020642E" w:rsidRPr="00B375EE">
        <w:rPr>
          <w:rFonts w:ascii="Etelka Light" w:hAnsi="Etelka Light"/>
          <w:color w:val="000000"/>
          <w:shd w:val="clear" w:color="auto" w:fill="FFFFFF"/>
        </w:rPr>
        <w:t xml:space="preserve"> uvedl ředitel JFO Jan Žemla.</w:t>
      </w:r>
    </w:p>
    <w:p w14:paraId="2BEB84AD" w14:textId="5A32991C" w:rsidR="00723D7D" w:rsidRPr="00B375EE" w:rsidRDefault="00723D7D" w:rsidP="00B375EE">
      <w:pPr>
        <w:spacing w:line="240" w:lineRule="auto"/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</w:p>
    <w:p w14:paraId="0FD77E8A" w14:textId="5440F0E1" w:rsidR="00723D7D" w:rsidRDefault="00976FB5" w:rsidP="00B375EE">
      <w:pPr>
        <w:spacing w:line="240" w:lineRule="auto"/>
        <w:ind w:left="0" w:hanging="2"/>
        <w:jc w:val="both"/>
        <w:rPr>
          <w:rFonts w:ascii="Etelka Light" w:hAnsi="Etelka Light"/>
          <w:lang w:eastAsia="en-US"/>
        </w:rPr>
      </w:pPr>
      <w:r w:rsidRPr="00B375EE">
        <w:rPr>
          <w:rFonts w:ascii="Etelka Light" w:hAnsi="Etelka Light"/>
          <w:lang w:eastAsia="en-US"/>
        </w:rPr>
        <w:t xml:space="preserve">Koncerty jsou skutečně pro celou rodinu, nabízejí situace z každodenního života, ve kterých se poznají děti i dospělí. </w:t>
      </w:r>
      <w:r w:rsidR="00BD2DBB">
        <w:rPr>
          <w:rFonts w:ascii="Etelka Light" w:hAnsi="Etelka Light"/>
          <w:lang w:eastAsia="en-US"/>
        </w:rPr>
        <w:t>Členové orchestru</w:t>
      </w:r>
      <w:r w:rsidR="00BD2DBB" w:rsidRPr="00B375EE">
        <w:rPr>
          <w:rFonts w:ascii="Etelka Light" w:hAnsi="Etelka Light"/>
          <w:lang w:eastAsia="en-US"/>
        </w:rPr>
        <w:t xml:space="preserve"> </w:t>
      </w:r>
      <w:r w:rsidRPr="00B375EE">
        <w:rPr>
          <w:rFonts w:ascii="Etelka Light" w:hAnsi="Etelka Light"/>
          <w:lang w:eastAsia="en-US"/>
        </w:rPr>
        <w:t xml:space="preserve">jsou </w:t>
      </w:r>
      <w:r w:rsidR="00F14A4E">
        <w:rPr>
          <w:rFonts w:ascii="Etelka Light" w:hAnsi="Etelka Light"/>
          <w:lang w:eastAsia="en-US"/>
        </w:rPr>
        <w:t xml:space="preserve">jejich </w:t>
      </w:r>
      <w:r w:rsidRPr="00B375EE">
        <w:rPr>
          <w:rFonts w:ascii="Etelka Light" w:hAnsi="Etelka Light"/>
          <w:lang w:eastAsia="en-US"/>
        </w:rPr>
        <w:t xml:space="preserve">sympatickými průvodci světem klasické hudby se smyslem pro humor. </w:t>
      </w:r>
      <w:r w:rsidR="00BA1804">
        <w:rPr>
          <w:rFonts w:ascii="Etelka Light" w:hAnsi="Etelka Light"/>
          <w:lang w:eastAsia="en-US"/>
        </w:rPr>
        <w:t>Di</w:t>
      </w:r>
      <w:r w:rsidR="00723D7D" w:rsidRPr="00B375EE">
        <w:rPr>
          <w:rFonts w:ascii="Etelka Light" w:hAnsi="Etelka Light"/>
          <w:lang w:eastAsia="en-US"/>
        </w:rPr>
        <w:t xml:space="preserve">rigent Stanislav </w:t>
      </w:r>
      <w:proofErr w:type="spellStart"/>
      <w:r w:rsidR="00723D7D" w:rsidRPr="00B375EE">
        <w:rPr>
          <w:rFonts w:ascii="Etelka Light" w:hAnsi="Etelka Light"/>
          <w:lang w:eastAsia="en-US"/>
        </w:rPr>
        <w:t>Vavř</w:t>
      </w:r>
      <w:r w:rsidR="00B375EE" w:rsidRPr="00B375EE">
        <w:rPr>
          <w:rFonts w:ascii="Etelka Light" w:hAnsi="Etelka Light"/>
          <w:lang w:eastAsia="en-US"/>
        </w:rPr>
        <w:t>í</w:t>
      </w:r>
      <w:r w:rsidR="00723D7D" w:rsidRPr="00B375EE">
        <w:rPr>
          <w:rFonts w:ascii="Etelka Light" w:hAnsi="Etelka Light"/>
          <w:lang w:eastAsia="en-US"/>
        </w:rPr>
        <w:t>nek</w:t>
      </w:r>
      <w:proofErr w:type="spellEnd"/>
      <w:r w:rsidR="00BA1804">
        <w:rPr>
          <w:rFonts w:ascii="Etelka Light" w:hAnsi="Etelka Light"/>
          <w:lang w:eastAsia="en-US"/>
        </w:rPr>
        <w:t xml:space="preserve"> je plnohodnotným hereckým partnerem </w:t>
      </w:r>
      <w:bookmarkStart w:id="2" w:name="_Hlk118093025"/>
      <w:r w:rsidR="00723D7D" w:rsidRPr="00B375EE">
        <w:rPr>
          <w:rFonts w:ascii="Etelka Light" w:hAnsi="Etelka Light"/>
          <w:lang w:eastAsia="en-US"/>
        </w:rPr>
        <w:t>Michal</w:t>
      </w:r>
      <w:r w:rsidRPr="00B375EE">
        <w:rPr>
          <w:rFonts w:ascii="Etelka Light" w:hAnsi="Etelka Light"/>
          <w:lang w:eastAsia="en-US"/>
        </w:rPr>
        <w:t>u</w:t>
      </w:r>
      <w:r w:rsidR="00723D7D" w:rsidRPr="00B375EE">
        <w:rPr>
          <w:rFonts w:ascii="Etelka Light" w:hAnsi="Etelka Light"/>
          <w:lang w:eastAsia="en-US"/>
        </w:rPr>
        <w:t xml:space="preserve"> Sedláčkovi a </w:t>
      </w:r>
      <w:r w:rsidRPr="00B375EE">
        <w:rPr>
          <w:rFonts w:ascii="Etelka Light" w:hAnsi="Etelka Light"/>
          <w:lang w:eastAsia="en-US"/>
        </w:rPr>
        <w:t xml:space="preserve">Jakubu </w:t>
      </w:r>
      <w:proofErr w:type="spellStart"/>
      <w:r w:rsidR="00723D7D" w:rsidRPr="00B375EE">
        <w:rPr>
          <w:rFonts w:ascii="Etelka Light" w:hAnsi="Etelka Light"/>
          <w:lang w:eastAsia="en-US"/>
        </w:rPr>
        <w:t>Burýškovi</w:t>
      </w:r>
      <w:proofErr w:type="spellEnd"/>
      <w:r w:rsidRPr="00B375EE">
        <w:rPr>
          <w:rFonts w:ascii="Etelka Light" w:hAnsi="Etelka Light"/>
          <w:lang w:eastAsia="en-US"/>
        </w:rPr>
        <w:t xml:space="preserve"> </w:t>
      </w:r>
      <w:bookmarkEnd w:id="2"/>
      <w:r w:rsidRPr="00B375EE">
        <w:rPr>
          <w:rFonts w:ascii="Etelka Light" w:hAnsi="Etelka Light"/>
          <w:lang w:eastAsia="en-US"/>
        </w:rPr>
        <w:t>(hercům z Divadla Petra Bezruče)</w:t>
      </w:r>
      <w:r w:rsidR="00BA1804">
        <w:rPr>
          <w:rFonts w:ascii="Etelka Light" w:hAnsi="Etelka Light"/>
          <w:lang w:eastAsia="en-US"/>
        </w:rPr>
        <w:t xml:space="preserve">. </w:t>
      </w:r>
      <w:r w:rsidR="00723D7D" w:rsidRPr="00B375EE">
        <w:rPr>
          <w:rFonts w:ascii="Etelka Light" w:hAnsi="Etelka Light"/>
          <w:lang w:eastAsia="en-US"/>
        </w:rPr>
        <w:t>P</w:t>
      </w:r>
      <w:r w:rsidRPr="00B375EE">
        <w:rPr>
          <w:rFonts w:ascii="Etelka Light" w:hAnsi="Etelka Light"/>
          <w:lang w:eastAsia="en-US"/>
        </w:rPr>
        <w:t xml:space="preserve">ři koncertech </w:t>
      </w:r>
      <w:r w:rsidR="00723D7D" w:rsidRPr="00B375EE">
        <w:rPr>
          <w:rFonts w:ascii="Etelka Light" w:hAnsi="Etelka Light"/>
          <w:lang w:eastAsia="en-US"/>
        </w:rPr>
        <w:t>pln</w:t>
      </w:r>
      <w:r w:rsidRPr="00B375EE">
        <w:rPr>
          <w:rFonts w:ascii="Etelka Light" w:hAnsi="Etelka Light"/>
          <w:lang w:eastAsia="en-US"/>
        </w:rPr>
        <w:t>í</w:t>
      </w:r>
      <w:r w:rsidR="00723D7D" w:rsidRPr="00B375EE">
        <w:rPr>
          <w:rFonts w:ascii="Etelka Light" w:hAnsi="Etelka Light"/>
          <w:lang w:eastAsia="en-US"/>
        </w:rPr>
        <w:t xml:space="preserve"> nejen roli dirigenta, ale </w:t>
      </w:r>
      <w:r w:rsidR="00EA7E99" w:rsidRPr="00B375EE">
        <w:rPr>
          <w:rFonts w:ascii="Etelka Light" w:hAnsi="Etelka Light"/>
          <w:lang w:eastAsia="en-US"/>
        </w:rPr>
        <w:t xml:space="preserve">také </w:t>
      </w:r>
      <w:r w:rsidRPr="00B375EE">
        <w:rPr>
          <w:rFonts w:ascii="Etelka Light" w:hAnsi="Etelka Light"/>
          <w:lang w:eastAsia="en-US"/>
        </w:rPr>
        <w:t>div</w:t>
      </w:r>
      <w:r w:rsidR="00723D7D" w:rsidRPr="00B375EE">
        <w:rPr>
          <w:rFonts w:ascii="Etelka Light" w:hAnsi="Etelka Light"/>
          <w:lang w:eastAsia="en-US"/>
        </w:rPr>
        <w:t>adeln</w:t>
      </w:r>
      <w:r w:rsidR="00EA7E99" w:rsidRPr="00B375EE">
        <w:rPr>
          <w:rFonts w:ascii="Etelka Light" w:hAnsi="Etelka Light"/>
          <w:lang w:eastAsia="en-US"/>
        </w:rPr>
        <w:t>í</w:t>
      </w:r>
      <w:r w:rsidR="00723D7D" w:rsidRPr="00B375EE">
        <w:rPr>
          <w:rFonts w:ascii="Etelka Light" w:hAnsi="Etelka Light"/>
          <w:lang w:eastAsia="en-US"/>
        </w:rPr>
        <w:t xml:space="preserve"> postavy. </w:t>
      </w:r>
    </w:p>
    <w:p w14:paraId="460E3D2E" w14:textId="2B4DEFDE" w:rsidR="00BA1804" w:rsidRDefault="00BA1804" w:rsidP="00B375EE">
      <w:pPr>
        <w:spacing w:line="240" w:lineRule="auto"/>
        <w:ind w:left="0" w:hanging="2"/>
        <w:jc w:val="both"/>
        <w:rPr>
          <w:rFonts w:ascii="Etelka Light" w:hAnsi="Etelka Light"/>
          <w:lang w:eastAsia="en-US"/>
        </w:rPr>
      </w:pPr>
    </w:p>
    <w:p w14:paraId="7F0EDABA" w14:textId="111FB453" w:rsidR="00EA7E99" w:rsidRPr="00BA1804" w:rsidRDefault="00BA1804" w:rsidP="00BA1804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hd w:val="clear" w:color="auto" w:fill="FFFFFF"/>
        </w:rPr>
      </w:pPr>
      <w:r>
        <w:rPr>
          <w:rFonts w:ascii="Etelka Light" w:eastAsia="Etelka Monospace" w:hAnsi="Etelka Light" w:cs="Etelka Monospace"/>
          <w:color w:val="FFFFFF"/>
          <w:highlight w:val="black"/>
        </w:rPr>
        <w:t>První koncert z Cyklu D:</w:t>
      </w:r>
      <w:r w:rsidR="00723D7D" w:rsidRPr="00B375EE">
        <w:rPr>
          <w:rFonts w:ascii="Etelka Light" w:eastAsia="Etelka Monospace" w:hAnsi="Etelka Light" w:cs="Etelka Monospace"/>
          <w:color w:val="FFFFFF"/>
          <w:highlight w:val="black"/>
        </w:rPr>
        <w:t xml:space="preserve"> Nepochopitelný problém</w:t>
      </w:r>
    </w:p>
    <w:p w14:paraId="2FA299FE" w14:textId="0B9BC7CA" w:rsidR="00723D7D" w:rsidRPr="00B375EE" w:rsidRDefault="00EA7E99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</w:rPr>
      </w:pPr>
      <w:r w:rsidRPr="00B375EE">
        <w:rPr>
          <w:rFonts w:ascii="Etelka Light" w:hAnsi="Etelka Light"/>
          <w:color w:val="000000"/>
        </w:rPr>
        <w:t>Neděle 13. 11. od 11 a 16 hodin</w:t>
      </w:r>
    </w:p>
    <w:p w14:paraId="5F665A53" w14:textId="77777777" w:rsidR="00D8589F" w:rsidRDefault="00D8589F" w:rsidP="00B375EE">
      <w:pPr>
        <w:pStyle w:val="Normlnweb"/>
        <w:shd w:val="clear" w:color="auto" w:fill="FFFFFF"/>
        <w:spacing w:before="0" w:beforeAutospacing="0" w:after="150" w:afterAutospacing="0" w:line="240" w:lineRule="auto"/>
        <w:ind w:leftChars="2" w:left="5" w:firstLineChars="0" w:firstLine="0"/>
        <w:rPr>
          <w:rStyle w:val="Siln"/>
          <w:rFonts w:ascii="Etelka Light" w:hAnsi="Etelka Light"/>
          <w:color w:val="000000"/>
        </w:rPr>
      </w:pPr>
    </w:p>
    <w:p w14:paraId="653162AA" w14:textId="2B07A58A" w:rsidR="00B47E40" w:rsidRPr="00B375EE" w:rsidRDefault="00B47E40" w:rsidP="00B375EE">
      <w:pPr>
        <w:pStyle w:val="Normlnweb"/>
        <w:shd w:val="clear" w:color="auto" w:fill="FFFFFF"/>
        <w:spacing w:before="0" w:beforeAutospacing="0" w:after="150" w:afterAutospacing="0" w:line="240" w:lineRule="auto"/>
        <w:ind w:leftChars="2" w:left="5" w:firstLineChars="0" w:firstLine="0"/>
        <w:rPr>
          <w:rFonts w:ascii="Etelka Light" w:hAnsi="Etelka Light"/>
          <w:color w:val="000000"/>
        </w:rPr>
      </w:pPr>
      <w:r w:rsidRPr="00B375EE">
        <w:rPr>
          <w:rStyle w:val="Siln"/>
          <w:rFonts w:ascii="Etelka Light" w:hAnsi="Etelka Light"/>
          <w:color w:val="000000"/>
        </w:rPr>
        <w:t>Michal Sedláček</w:t>
      </w:r>
      <w:r w:rsidRPr="00B375EE">
        <w:rPr>
          <w:rFonts w:ascii="Etelka Light" w:hAnsi="Etelka Light"/>
          <w:color w:val="000000"/>
        </w:rPr>
        <w:t> – Vláďa</w:t>
      </w:r>
      <w:r w:rsidRPr="00B375EE">
        <w:rPr>
          <w:rFonts w:ascii="Etelka Light" w:hAnsi="Etelka Light"/>
          <w:color w:val="000000"/>
        </w:rPr>
        <w:br/>
      </w:r>
      <w:r w:rsidRPr="00B375EE">
        <w:rPr>
          <w:rStyle w:val="Siln"/>
          <w:rFonts w:ascii="Etelka Light" w:hAnsi="Etelka Light"/>
          <w:color w:val="000000"/>
        </w:rPr>
        <w:t xml:space="preserve">Jakub </w:t>
      </w:r>
      <w:proofErr w:type="spellStart"/>
      <w:r w:rsidRPr="00B375EE">
        <w:rPr>
          <w:rStyle w:val="Siln"/>
          <w:rFonts w:ascii="Etelka Light" w:hAnsi="Etelka Light"/>
          <w:color w:val="000000"/>
        </w:rPr>
        <w:t>Burýšek</w:t>
      </w:r>
      <w:proofErr w:type="spellEnd"/>
      <w:r w:rsidRPr="00B375EE">
        <w:rPr>
          <w:rFonts w:ascii="Etelka Light" w:hAnsi="Etelka Light"/>
          <w:color w:val="000000"/>
        </w:rPr>
        <w:t> – Ota</w:t>
      </w:r>
      <w:r w:rsidRPr="00B375EE">
        <w:rPr>
          <w:rFonts w:ascii="Etelka Light" w:hAnsi="Etelka Light"/>
          <w:color w:val="000000"/>
        </w:rPr>
        <w:br/>
      </w:r>
      <w:r w:rsidRPr="00B375EE">
        <w:rPr>
          <w:rStyle w:val="Siln"/>
          <w:rFonts w:ascii="Etelka Light" w:hAnsi="Etelka Light"/>
          <w:color w:val="000000"/>
        </w:rPr>
        <w:t xml:space="preserve">Lenka </w:t>
      </w:r>
      <w:proofErr w:type="spellStart"/>
      <w:r w:rsidRPr="00B375EE">
        <w:rPr>
          <w:rStyle w:val="Siln"/>
          <w:rFonts w:ascii="Etelka Light" w:hAnsi="Etelka Light"/>
          <w:color w:val="000000"/>
        </w:rPr>
        <w:t>Jaborská</w:t>
      </w:r>
      <w:proofErr w:type="spellEnd"/>
      <w:r w:rsidRPr="00B375EE">
        <w:rPr>
          <w:rFonts w:ascii="Etelka Light" w:hAnsi="Etelka Light"/>
          <w:color w:val="000000"/>
        </w:rPr>
        <w:t> – scénář, režie</w:t>
      </w:r>
      <w:r w:rsidRPr="00B375EE">
        <w:rPr>
          <w:rFonts w:ascii="Etelka Light" w:hAnsi="Etelka Light"/>
          <w:color w:val="000000"/>
        </w:rPr>
        <w:br/>
      </w:r>
      <w:r w:rsidRPr="00B375EE">
        <w:rPr>
          <w:rStyle w:val="Siln"/>
          <w:rFonts w:ascii="Etelka Light" w:hAnsi="Etelka Light"/>
          <w:color w:val="000000"/>
        </w:rPr>
        <w:t>Janáčkova filharmonie Ostrava</w:t>
      </w:r>
      <w:r w:rsidRPr="00B375EE">
        <w:rPr>
          <w:rFonts w:ascii="Etelka Light" w:hAnsi="Etelka Light"/>
          <w:color w:val="000000"/>
        </w:rPr>
        <w:br/>
      </w:r>
      <w:r w:rsidRPr="00B375EE">
        <w:rPr>
          <w:rStyle w:val="Siln"/>
          <w:rFonts w:ascii="Etelka Light" w:hAnsi="Etelka Light"/>
          <w:color w:val="000000"/>
        </w:rPr>
        <w:t xml:space="preserve">Stanislav </w:t>
      </w:r>
      <w:proofErr w:type="spellStart"/>
      <w:r w:rsidRPr="00B375EE">
        <w:rPr>
          <w:rStyle w:val="Siln"/>
          <w:rFonts w:ascii="Etelka Light" w:hAnsi="Etelka Light"/>
          <w:color w:val="000000"/>
        </w:rPr>
        <w:t>Vavřínek</w:t>
      </w:r>
      <w:proofErr w:type="spellEnd"/>
      <w:r w:rsidRPr="00B375EE">
        <w:rPr>
          <w:rFonts w:ascii="Etelka Light" w:hAnsi="Etelka Light"/>
          <w:color w:val="000000"/>
        </w:rPr>
        <w:t> – dirigent</w:t>
      </w:r>
    </w:p>
    <w:p w14:paraId="5051FF90" w14:textId="6C4C19D5" w:rsidR="00BA1804" w:rsidRDefault="00723D7D" w:rsidP="00BA1804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rPr>
          <w:rStyle w:val="Hypertextovodkaz"/>
          <w:rFonts w:ascii="Etelka Light" w:hAnsi="Etelka Light"/>
        </w:rPr>
      </w:pPr>
      <w:r w:rsidRPr="00B375EE">
        <w:rPr>
          <w:rFonts w:ascii="Etelka Light" w:hAnsi="Etelka Light"/>
          <w:color w:val="000000"/>
        </w:rPr>
        <w:lastRenderedPageBreak/>
        <w:t xml:space="preserve">Více informací zde: </w:t>
      </w:r>
      <w:hyperlink r:id="rId8" w:history="1">
        <w:r w:rsidR="00BA1804" w:rsidRPr="00B375EE">
          <w:rPr>
            <w:rStyle w:val="Hypertextovodkaz"/>
            <w:rFonts w:ascii="Etelka Light" w:hAnsi="Etelka Light"/>
          </w:rPr>
          <w:t>D1 Nepochopitelný problém 2 | Janáčkova filharmonie Ostrava (jfo.cz)</w:t>
        </w:r>
      </w:hyperlink>
    </w:p>
    <w:p w14:paraId="2A81247A" w14:textId="77777777" w:rsidR="009A4F76" w:rsidRDefault="009A4F76" w:rsidP="00B375EE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rPr>
          <w:rFonts w:ascii="Etelka Light" w:hAnsi="Etelka Light"/>
          <w:b/>
          <w:bCs/>
          <w:color w:val="000000"/>
        </w:rPr>
      </w:pPr>
    </w:p>
    <w:p w14:paraId="42C838D5" w14:textId="5630CF96" w:rsidR="00723D7D" w:rsidRPr="00F14A4E" w:rsidRDefault="00723D7D" w:rsidP="00B375EE">
      <w:pPr>
        <w:pStyle w:val="Normlnweb"/>
        <w:shd w:val="clear" w:color="auto" w:fill="FFFFFF"/>
        <w:spacing w:before="0" w:beforeAutospacing="0" w:after="150" w:afterAutospacing="0" w:line="240" w:lineRule="auto"/>
        <w:ind w:left="0" w:hanging="2"/>
        <w:rPr>
          <w:rFonts w:ascii="Etelka Light" w:hAnsi="Etelka Light"/>
          <w:b/>
          <w:bCs/>
          <w:color w:val="000000"/>
        </w:rPr>
      </w:pPr>
      <w:r w:rsidRPr="00F14A4E">
        <w:rPr>
          <w:rFonts w:ascii="Etelka Light" w:hAnsi="Etelka Light"/>
          <w:b/>
          <w:bCs/>
          <w:color w:val="000000"/>
        </w:rPr>
        <w:t>Další koncerty z Cyklu D</w:t>
      </w:r>
      <w:r w:rsidR="00976FB5" w:rsidRPr="00F14A4E">
        <w:rPr>
          <w:rFonts w:ascii="Etelka Light" w:hAnsi="Etelka Light"/>
          <w:b/>
          <w:bCs/>
          <w:color w:val="000000"/>
        </w:rPr>
        <w:t xml:space="preserve">: </w:t>
      </w:r>
    </w:p>
    <w:p w14:paraId="0424C691" w14:textId="7EA96E1B" w:rsidR="006E7780" w:rsidRPr="00B375EE" w:rsidRDefault="006E7780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15382856" w14:textId="1038547B" w:rsidR="00723D7D" w:rsidRPr="00B375EE" w:rsidRDefault="00F14A4E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>
        <w:rPr>
          <w:rFonts w:ascii="Etelka Light" w:eastAsia="Etelka Monospace" w:hAnsi="Etelka Light" w:cs="Etelka Monospace"/>
          <w:color w:val="FFFFFF"/>
          <w:highlight w:val="black"/>
        </w:rPr>
        <w:t>D</w:t>
      </w:r>
      <w:r w:rsidR="00D8589F">
        <w:rPr>
          <w:rFonts w:ascii="Etelka Light" w:eastAsia="Etelka Monospace" w:hAnsi="Etelka Light" w:cs="Etelka Monospace"/>
          <w:color w:val="FFFFFF"/>
          <w:highlight w:val="black"/>
        </w:rPr>
        <w:t>2</w:t>
      </w:r>
      <w:r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="00723D7D" w:rsidRPr="00B375EE">
        <w:rPr>
          <w:rFonts w:ascii="Etelka Light" w:eastAsia="Etelka Monospace" w:hAnsi="Etelka Light" w:cs="Etelka Monospace"/>
          <w:color w:val="FFFFFF"/>
          <w:highlight w:val="black"/>
        </w:rPr>
        <w:t xml:space="preserve"> Neslyšící problém</w:t>
      </w:r>
    </w:p>
    <w:p w14:paraId="6EAEF9DA" w14:textId="796788D7" w:rsidR="004B62EA" w:rsidRPr="00E83FA5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b/>
          <w:bCs/>
          <w:color w:val="000000"/>
        </w:rPr>
      </w:pPr>
      <w:r w:rsidRPr="00E83FA5">
        <w:rPr>
          <w:rFonts w:ascii="Etelka Light" w:hAnsi="Etelka Light"/>
          <w:b/>
          <w:bCs/>
          <w:color w:val="000000"/>
        </w:rPr>
        <w:t>Neděle 18. 12.</w:t>
      </w:r>
      <w:r w:rsidR="00D8589F">
        <w:rPr>
          <w:rFonts w:ascii="Etelka Light" w:hAnsi="Etelka Light"/>
          <w:b/>
          <w:bCs/>
          <w:color w:val="000000"/>
        </w:rPr>
        <w:t xml:space="preserve">, </w:t>
      </w:r>
      <w:r w:rsidR="001E00D8" w:rsidRPr="00E83FA5">
        <w:rPr>
          <w:rFonts w:ascii="Etelka Light" w:hAnsi="Etelka Light"/>
          <w:b/>
          <w:bCs/>
          <w:color w:val="000000"/>
        </w:rPr>
        <w:t>od 11 a 16 hodin</w:t>
      </w:r>
      <w:r w:rsidR="00D8589F">
        <w:rPr>
          <w:rFonts w:ascii="Etelka Light" w:hAnsi="Etelka Light"/>
          <w:b/>
          <w:bCs/>
          <w:color w:val="000000"/>
        </w:rPr>
        <w:t>, Vesmír</w:t>
      </w:r>
    </w:p>
    <w:p w14:paraId="78AEC81B" w14:textId="77777777" w:rsidR="00D8589F" w:rsidRDefault="00D8589F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</w:p>
    <w:p w14:paraId="2E1CFB7A" w14:textId="4C83D5D2" w:rsidR="004B62EA" w:rsidRPr="00B375EE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  <w:r w:rsidRPr="00B375EE">
        <w:rPr>
          <w:rFonts w:ascii="Etelka Light" w:hAnsi="Etelka Light"/>
          <w:color w:val="000000"/>
        </w:rPr>
        <w:t xml:space="preserve">Koncert, kde nikdo nikoho neposlouchá, dokonce dirigent odmítá naslouchat orchestru, </w:t>
      </w:r>
      <w:r w:rsidR="00EA7E99" w:rsidRPr="00B375EE">
        <w:rPr>
          <w:rFonts w:ascii="Etelka Light" w:hAnsi="Etelka Light"/>
          <w:color w:val="000000"/>
        </w:rPr>
        <w:t xml:space="preserve">a </w:t>
      </w:r>
      <w:r w:rsidRPr="00B375EE">
        <w:rPr>
          <w:rFonts w:ascii="Etelka Light" w:hAnsi="Etelka Light"/>
          <w:color w:val="000000"/>
        </w:rPr>
        <w:t>pozor! Hudebníci jsou nahluchlí</w:t>
      </w:r>
      <w:r w:rsidR="00EA7E99" w:rsidRPr="00B375EE">
        <w:rPr>
          <w:rFonts w:ascii="Etelka Light" w:hAnsi="Etelka Light"/>
          <w:color w:val="000000"/>
        </w:rPr>
        <w:t xml:space="preserve"> taky</w:t>
      </w:r>
      <w:r w:rsidRPr="00B375EE">
        <w:rPr>
          <w:rFonts w:ascii="Etelka Light" w:hAnsi="Etelka Light"/>
          <w:color w:val="000000"/>
        </w:rPr>
        <w:t xml:space="preserve">… </w:t>
      </w:r>
    </w:p>
    <w:p w14:paraId="346B2699" w14:textId="77777777" w:rsidR="00D8589F" w:rsidRDefault="00D8589F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740D778A" w14:textId="3A92FFC6" w:rsidR="00723D7D" w:rsidRPr="00B375EE" w:rsidRDefault="004B62EA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B375EE">
        <w:rPr>
          <w:rFonts w:ascii="Etelka Light" w:hAnsi="Etelka Light"/>
        </w:rPr>
        <w:t xml:space="preserve">Více informací zde: </w:t>
      </w:r>
      <w:hyperlink r:id="rId9" w:history="1">
        <w:r w:rsidR="00B375EE" w:rsidRPr="00B375EE">
          <w:rPr>
            <w:rStyle w:val="Hypertextovodkaz"/>
            <w:rFonts w:ascii="Etelka Light" w:hAnsi="Etelka Light"/>
          </w:rPr>
          <w:t>D2 Neslyšící problém 2 | Janáčkova filharmonie Ostrava (jfo.cz)</w:t>
        </w:r>
      </w:hyperlink>
    </w:p>
    <w:p w14:paraId="3E8E2AC2" w14:textId="77777777" w:rsidR="00B375EE" w:rsidRPr="00B375EE" w:rsidRDefault="00B375EE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52A40AF9" w14:textId="5C0D9E4A" w:rsidR="00723D7D" w:rsidRPr="00B375EE" w:rsidRDefault="00F14A4E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>
        <w:rPr>
          <w:rFonts w:ascii="Etelka Light" w:eastAsia="Etelka Monospace" w:hAnsi="Etelka Light" w:cs="Etelka Monospace"/>
          <w:color w:val="FFFFFF"/>
          <w:highlight w:val="black"/>
        </w:rPr>
        <w:t>D</w:t>
      </w:r>
      <w:r w:rsidR="00D8589F">
        <w:rPr>
          <w:rFonts w:ascii="Etelka Light" w:eastAsia="Etelka Monospace" w:hAnsi="Etelka Light" w:cs="Etelka Monospace"/>
          <w:color w:val="FFFFFF"/>
          <w:highlight w:val="black"/>
        </w:rPr>
        <w:t>3</w:t>
      </w:r>
      <w:r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="00723D7D" w:rsidRPr="00B375EE">
        <w:rPr>
          <w:rFonts w:ascii="Etelka Light" w:eastAsia="Etelka Monospace" w:hAnsi="Etelka Light" w:cs="Etelka Monospace"/>
          <w:color w:val="FFFFFF"/>
          <w:highlight w:val="black"/>
        </w:rPr>
        <w:t xml:space="preserve"> Pocitový problém </w:t>
      </w:r>
    </w:p>
    <w:p w14:paraId="087AB241" w14:textId="13ADB328" w:rsidR="004B62EA" w:rsidRPr="00E83FA5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b/>
          <w:bCs/>
          <w:color w:val="000000"/>
        </w:rPr>
      </w:pPr>
      <w:r w:rsidRPr="00E83FA5">
        <w:rPr>
          <w:rFonts w:ascii="Etelka Light" w:hAnsi="Etelka Light"/>
          <w:b/>
          <w:bCs/>
          <w:color w:val="000000"/>
        </w:rPr>
        <w:t xml:space="preserve">Neděle 29. 1. </w:t>
      </w:r>
      <w:r w:rsidR="001E00D8" w:rsidRPr="00E83FA5">
        <w:rPr>
          <w:rFonts w:ascii="Etelka Light" w:hAnsi="Etelka Light"/>
          <w:b/>
          <w:bCs/>
          <w:color w:val="000000"/>
        </w:rPr>
        <w:t>od 11 a 16 hodin</w:t>
      </w:r>
      <w:r w:rsidR="00D8589F">
        <w:rPr>
          <w:rFonts w:ascii="Etelka Light" w:hAnsi="Etelka Light"/>
          <w:b/>
          <w:bCs/>
          <w:color w:val="000000"/>
        </w:rPr>
        <w:t>, Vesmír</w:t>
      </w:r>
    </w:p>
    <w:p w14:paraId="3D7229BD" w14:textId="77777777" w:rsidR="00D8589F" w:rsidRDefault="00D8589F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</w:p>
    <w:p w14:paraId="354149EB" w14:textId="7F2805C4" w:rsidR="004B62EA" w:rsidRPr="00B375EE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  <w:r w:rsidRPr="00B375EE">
        <w:rPr>
          <w:rFonts w:ascii="Etelka Light" w:hAnsi="Etelka Light"/>
          <w:color w:val="000000"/>
        </w:rPr>
        <w:t xml:space="preserve">Koncert nabitý pocity, </w:t>
      </w:r>
      <w:r w:rsidR="00EA7E99" w:rsidRPr="00B375EE">
        <w:rPr>
          <w:rFonts w:ascii="Etelka Light" w:hAnsi="Etelka Light"/>
          <w:color w:val="000000"/>
        </w:rPr>
        <w:t>m</w:t>
      </w:r>
      <w:r w:rsidRPr="00B375EE">
        <w:rPr>
          <w:rFonts w:ascii="Etelka Light" w:hAnsi="Etelka Light"/>
          <w:color w:val="000000"/>
        </w:rPr>
        <w:t xml:space="preserve">á je Vláďa i Ota, a také pan dirigent. Není nějak přecitlivělý i ten orchestr? </w:t>
      </w:r>
    </w:p>
    <w:p w14:paraId="2708B9CC" w14:textId="77777777" w:rsidR="00D8589F" w:rsidRDefault="00D8589F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247C3642" w14:textId="51BF9D1C" w:rsidR="00723D7D" w:rsidRPr="00B375EE" w:rsidRDefault="00D8589F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B375EE">
        <w:rPr>
          <w:rFonts w:ascii="Etelka Light" w:hAnsi="Etelka Light"/>
        </w:rPr>
        <w:t xml:space="preserve">Více informací zde: </w:t>
      </w:r>
      <w:hyperlink r:id="rId10" w:history="1">
        <w:r w:rsidR="00B375EE" w:rsidRPr="00B375EE">
          <w:rPr>
            <w:rStyle w:val="Hypertextovodkaz"/>
            <w:rFonts w:ascii="Etelka Light" w:hAnsi="Etelka Light"/>
          </w:rPr>
          <w:t>D3 Pocitový problém 2 | Janáčkova filharmonie Ostrava (jfo.cz)</w:t>
        </w:r>
      </w:hyperlink>
    </w:p>
    <w:p w14:paraId="6D5F10ED" w14:textId="77777777" w:rsidR="00723D7D" w:rsidRPr="00B375EE" w:rsidRDefault="00723D7D" w:rsidP="00B375EE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33199C95" w14:textId="3EFB1F6D" w:rsidR="00723D7D" w:rsidRPr="00B375EE" w:rsidRDefault="00F14A4E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</w:rPr>
      </w:pPr>
      <w:r>
        <w:rPr>
          <w:rFonts w:ascii="Etelka Light" w:eastAsia="Etelka Monospace" w:hAnsi="Etelka Light" w:cs="Etelka Monospace"/>
          <w:color w:val="FFFFFF"/>
          <w:highlight w:val="black"/>
        </w:rPr>
        <w:t>D</w:t>
      </w:r>
      <w:r w:rsidR="00D8589F">
        <w:rPr>
          <w:rFonts w:ascii="Etelka Light" w:eastAsia="Etelka Monospace" w:hAnsi="Etelka Light" w:cs="Etelka Monospace"/>
          <w:color w:val="FFFFFF"/>
          <w:highlight w:val="black"/>
        </w:rPr>
        <w:t>4</w:t>
      </w:r>
      <w:r>
        <w:rPr>
          <w:rFonts w:ascii="Etelka Light" w:eastAsia="Etelka Monospace" w:hAnsi="Etelka Light" w:cs="Etelka Monospace"/>
          <w:color w:val="FFFFFF"/>
          <w:highlight w:val="black"/>
        </w:rPr>
        <w:t>:</w:t>
      </w:r>
      <w:r w:rsidR="00723D7D" w:rsidRPr="00B375EE">
        <w:rPr>
          <w:rFonts w:ascii="Etelka Light" w:eastAsia="Etelka Monospace" w:hAnsi="Etelka Light" w:cs="Etelka Monospace"/>
          <w:color w:val="FFFFFF"/>
          <w:highlight w:val="black"/>
        </w:rPr>
        <w:t xml:space="preserve"> Laskavý problém </w:t>
      </w:r>
    </w:p>
    <w:p w14:paraId="410999B6" w14:textId="569FEEBA" w:rsidR="004B62EA" w:rsidRPr="00E83FA5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b/>
          <w:bCs/>
          <w:color w:val="000000"/>
        </w:rPr>
      </w:pPr>
      <w:r w:rsidRPr="00E83FA5">
        <w:rPr>
          <w:rFonts w:ascii="Etelka Light" w:hAnsi="Etelka Light"/>
          <w:b/>
          <w:bCs/>
          <w:color w:val="000000"/>
        </w:rPr>
        <w:t xml:space="preserve">Neděle 19. 3. </w:t>
      </w:r>
      <w:r w:rsidR="001E00D8" w:rsidRPr="00E83FA5">
        <w:rPr>
          <w:rFonts w:ascii="Etelka Light" w:hAnsi="Etelka Light"/>
          <w:b/>
          <w:bCs/>
          <w:color w:val="000000"/>
        </w:rPr>
        <w:t>od 11 a 16 hodin</w:t>
      </w:r>
      <w:r w:rsidR="00D8589F">
        <w:rPr>
          <w:rFonts w:ascii="Etelka Light" w:hAnsi="Etelka Light"/>
          <w:b/>
          <w:bCs/>
          <w:color w:val="000000"/>
        </w:rPr>
        <w:t>, Vesmír</w:t>
      </w:r>
    </w:p>
    <w:p w14:paraId="7D319E16" w14:textId="77777777" w:rsidR="00D8589F" w:rsidRDefault="00D8589F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</w:p>
    <w:p w14:paraId="7BC707F7" w14:textId="1DA27A11" w:rsidR="004B62EA" w:rsidRPr="00B375EE" w:rsidRDefault="004B62EA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  <w:color w:val="000000"/>
        </w:rPr>
      </w:pPr>
      <w:r w:rsidRPr="00B375EE">
        <w:rPr>
          <w:rFonts w:ascii="Etelka Light" w:hAnsi="Etelka Light"/>
          <w:color w:val="000000"/>
        </w:rPr>
        <w:t>Koncert bez lásky je jako orchestr bez dirigenta, a tentokrát budou nedostatkem lásky trpět všichni na podiu. Bez pomoci laskavého posluchače, to prostě nepůjde.</w:t>
      </w:r>
    </w:p>
    <w:p w14:paraId="698EFEFA" w14:textId="77777777" w:rsidR="00D8589F" w:rsidRDefault="00D8589F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</w:rPr>
      </w:pPr>
    </w:p>
    <w:p w14:paraId="16BBC123" w14:textId="43F3C208" w:rsidR="00723D7D" w:rsidRPr="00B375EE" w:rsidRDefault="00D8589F" w:rsidP="00B375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/>
        </w:rPr>
      </w:pPr>
      <w:r w:rsidRPr="00B375EE">
        <w:rPr>
          <w:rFonts w:ascii="Etelka Light" w:hAnsi="Etelka Light"/>
        </w:rPr>
        <w:t xml:space="preserve">Více informací zde: </w:t>
      </w:r>
      <w:hyperlink r:id="rId11" w:history="1">
        <w:hyperlink r:id="rId12" w:history="1">
          <w:r w:rsidR="00B375EE" w:rsidRPr="00B375EE">
            <w:rPr>
              <w:rStyle w:val="Hypertextovodkaz"/>
              <w:rFonts w:ascii="Etelka Light" w:hAnsi="Etelka Light"/>
            </w:rPr>
            <w:t>D4 Laskavý problém 2 | Janáčkova filharmonie Ostrava (jfo.cz)</w:t>
          </w:r>
        </w:hyperlink>
      </w:hyperlink>
    </w:p>
    <w:bookmarkEnd w:id="0"/>
    <w:p w14:paraId="248A6AE5" w14:textId="77777777" w:rsidR="00B47E40" w:rsidRPr="00B375EE" w:rsidRDefault="00B47E40" w:rsidP="00B375EE">
      <w:pPr>
        <w:pBdr>
          <w:bottom w:val="single" w:sz="6" w:space="1" w:color="auto"/>
        </w:pBd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0FD57E7C" w14:textId="77777777" w:rsidR="00D8589F" w:rsidRPr="00B375EE" w:rsidRDefault="00D8589F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DA9B8BD" w14:textId="2E24DDC0" w:rsidR="00B375EE" w:rsidRPr="00B375EE" w:rsidRDefault="004618F3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  <w:r w:rsidRPr="00B375EE">
        <w:rPr>
          <w:rStyle w:val="dn"/>
          <w:rFonts w:ascii="Etelka Light" w:eastAsia="Etelka Light" w:hAnsi="Etelka Light" w:cs="Etelka Light"/>
          <w:u w:val="single"/>
        </w:rPr>
        <w:t>P</w:t>
      </w:r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B375EE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B375EE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B375EE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B375EE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B375EE">
        <w:rPr>
          <w:rStyle w:val="dn"/>
          <w:rFonts w:ascii="Etelka Light" w:eastAsia="Etelka Light" w:hAnsi="Etelka Light" w:cs="Etelka Light"/>
        </w:rPr>
        <w:t xml:space="preserve"> </w:t>
      </w:r>
      <w:r w:rsidR="00A81AB4" w:rsidRPr="00B375EE">
        <w:rPr>
          <w:rStyle w:val="dn"/>
          <w:rFonts w:ascii="Etelka Light" w:eastAsia="Etelka Light" w:hAnsi="Etelka Light" w:cs="Etelka Light"/>
          <w:lang w:val="it-IT"/>
        </w:rPr>
        <w:t xml:space="preserve">/ </w:t>
      </w:r>
      <w:hyperlink r:id="rId13" w:history="1">
        <w:r w:rsidR="00A81AB4" w:rsidRPr="00B375EE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DA6B3A" w:rsidRPr="00B375EE">
        <w:rPr>
          <w:rFonts w:ascii="Etelka Light" w:eastAsia="Etelka Light" w:hAnsi="Etelka Light" w:cs="Etelka Light"/>
        </w:rPr>
        <w:t xml:space="preserve"> </w:t>
      </w:r>
      <w:r w:rsidR="005B73C9" w:rsidRPr="00B375EE">
        <w:rPr>
          <w:rFonts w:ascii="Etelka Light" w:eastAsia="Etelka Light" w:hAnsi="Etelka Light" w:cs="Etelka Light"/>
        </w:rPr>
        <w:t xml:space="preserve">/ </w:t>
      </w:r>
      <w:r w:rsidR="005B73C9" w:rsidRPr="00B375EE">
        <w:rPr>
          <w:rStyle w:val="dn"/>
          <w:rFonts w:ascii="Etelka Light" w:eastAsia="Etelka Light" w:hAnsi="Etelka Light" w:cs="Etelka Light"/>
        </w:rPr>
        <w:t>737 225</w:t>
      </w:r>
      <w:r w:rsidR="00B375EE" w:rsidRPr="00B375EE">
        <w:rPr>
          <w:rStyle w:val="dn"/>
          <w:rFonts w:ascii="Etelka Light" w:eastAsia="Etelka Light" w:hAnsi="Etelka Light" w:cs="Etelka Light"/>
        </w:rPr>
        <w:t> </w:t>
      </w:r>
      <w:r w:rsidR="005B73C9" w:rsidRPr="00B375EE">
        <w:rPr>
          <w:rStyle w:val="dn"/>
          <w:rFonts w:ascii="Etelka Light" w:eastAsia="Etelka Light" w:hAnsi="Etelka Light" w:cs="Etelka Light"/>
        </w:rPr>
        <w:t>300</w:t>
      </w:r>
    </w:p>
    <w:p w14:paraId="794D792D" w14:textId="77777777" w:rsidR="00B375EE" w:rsidRDefault="00B375EE" w:rsidP="004B62EA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</w:rPr>
      </w:pPr>
    </w:p>
    <w:p w14:paraId="45414A55" w14:textId="575BD6D4" w:rsidR="00DA6B3A" w:rsidRPr="004B62EA" w:rsidRDefault="00B375EE" w:rsidP="004B62EA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4B62EA">
        <w:rPr>
          <w:rFonts w:ascii="Etelka Light" w:eastAsia="Etelka Light" w:hAnsi="Etelka Light" w:cs="Etelka Light"/>
        </w:rPr>
        <w:t xml:space="preserve"> </w:t>
      </w:r>
    </w:p>
    <w:sectPr w:rsidR="00DA6B3A" w:rsidRPr="004B62EA" w:rsidSect="0052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D7B7" w14:textId="77777777" w:rsidR="00165AFF" w:rsidRDefault="00165AFF">
      <w:pPr>
        <w:spacing w:line="240" w:lineRule="auto"/>
        <w:ind w:left="0" w:hanging="2"/>
      </w:pPr>
      <w:r>
        <w:separator/>
      </w:r>
    </w:p>
  </w:endnote>
  <w:endnote w:type="continuationSeparator" w:id="0">
    <w:p w14:paraId="28924F27" w14:textId="77777777" w:rsidR="00165AFF" w:rsidRDefault="00165A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etelk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7265D" w14:textId="77777777" w:rsidR="00165AFF" w:rsidRDefault="00165AFF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77601" w14:textId="77777777" w:rsidR="00165AFF" w:rsidRDefault="00165A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65AFF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667"/>
    <w:rsid w:val="002273D7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41385"/>
    <w:rsid w:val="004452CC"/>
    <w:rsid w:val="0044728E"/>
    <w:rsid w:val="004522B5"/>
    <w:rsid w:val="004543CF"/>
    <w:rsid w:val="00454AFF"/>
    <w:rsid w:val="004618F3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63458"/>
    <w:rsid w:val="00575203"/>
    <w:rsid w:val="0059015E"/>
    <w:rsid w:val="00593C16"/>
    <w:rsid w:val="005A240B"/>
    <w:rsid w:val="005A7027"/>
    <w:rsid w:val="005B131A"/>
    <w:rsid w:val="005B21EF"/>
    <w:rsid w:val="005B3835"/>
    <w:rsid w:val="005B4D8D"/>
    <w:rsid w:val="005B73C9"/>
    <w:rsid w:val="005B78D4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0A8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3D7D"/>
    <w:rsid w:val="00727D3C"/>
    <w:rsid w:val="00740206"/>
    <w:rsid w:val="00743F98"/>
    <w:rsid w:val="00746BDB"/>
    <w:rsid w:val="007524EC"/>
    <w:rsid w:val="007552F8"/>
    <w:rsid w:val="00762047"/>
    <w:rsid w:val="00762709"/>
    <w:rsid w:val="00765396"/>
    <w:rsid w:val="00771089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C5898"/>
    <w:rsid w:val="007D40B9"/>
    <w:rsid w:val="007D6FFB"/>
    <w:rsid w:val="007E16FD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57E07"/>
    <w:rsid w:val="00864D6E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5554"/>
    <w:rsid w:val="00996109"/>
    <w:rsid w:val="0099672E"/>
    <w:rsid w:val="009967C2"/>
    <w:rsid w:val="00997EEA"/>
    <w:rsid w:val="009A2183"/>
    <w:rsid w:val="009A4F76"/>
    <w:rsid w:val="009B5316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08D1"/>
    <w:rsid w:val="00A414DA"/>
    <w:rsid w:val="00A5273E"/>
    <w:rsid w:val="00A75C4A"/>
    <w:rsid w:val="00A81AB4"/>
    <w:rsid w:val="00A84D10"/>
    <w:rsid w:val="00AA22D7"/>
    <w:rsid w:val="00AB29EB"/>
    <w:rsid w:val="00AE154B"/>
    <w:rsid w:val="00AE34C2"/>
    <w:rsid w:val="00AE72E6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375EE"/>
    <w:rsid w:val="00B4086F"/>
    <w:rsid w:val="00B44A71"/>
    <w:rsid w:val="00B45993"/>
    <w:rsid w:val="00B47E40"/>
    <w:rsid w:val="00B506CE"/>
    <w:rsid w:val="00B508ED"/>
    <w:rsid w:val="00B52088"/>
    <w:rsid w:val="00B53469"/>
    <w:rsid w:val="00B53E85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2407"/>
    <w:rsid w:val="00BC1FCE"/>
    <w:rsid w:val="00BC55A2"/>
    <w:rsid w:val="00BC5C5D"/>
    <w:rsid w:val="00BD2DBB"/>
    <w:rsid w:val="00BD5B74"/>
    <w:rsid w:val="00BD5FB0"/>
    <w:rsid w:val="00BF1C3C"/>
    <w:rsid w:val="00BF5AC7"/>
    <w:rsid w:val="00BF687C"/>
    <w:rsid w:val="00C16283"/>
    <w:rsid w:val="00C24E6F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5DB8"/>
    <w:rsid w:val="00CC2B36"/>
    <w:rsid w:val="00CC335C"/>
    <w:rsid w:val="00CD1591"/>
    <w:rsid w:val="00CE0025"/>
    <w:rsid w:val="00CE5085"/>
    <w:rsid w:val="00CE5409"/>
    <w:rsid w:val="00CE6BAF"/>
    <w:rsid w:val="00CF07DB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589F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13D8"/>
    <w:rsid w:val="00DD1B13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32A2"/>
    <w:rsid w:val="00E83FA5"/>
    <w:rsid w:val="00E94304"/>
    <w:rsid w:val="00EA033F"/>
    <w:rsid w:val="00EA7E99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d1-nepochopitelny-problem-2/" TargetMode="External"/><Relationship Id="rId13" Type="http://schemas.openxmlformats.org/officeDocument/2006/relationships/hyperlink" Target="mailto:vojkovska@jfo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jfo.cz/koncert/d4-laskavy-problem-2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o.cz/koncert/d4-laskavy-proble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jfo.cz/koncert/d3-pocitovy-problem-2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d2-neslysici-problem-2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2</cp:revision>
  <cp:lastPrinted>2022-05-09T08:18:00Z</cp:lastPrinted>
  <dcterms:created xsi:type="dcterms:W3CDTF">2022-11-09T08:06:00Z</dcterms:created>
  <dcterms:modified xsi:type="dcterms:W3CDTF">2022-11-09T08:06:00Z</dcterms:modified>
</cp:coreProperties>
</file>