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9BE70" w14:textId="12782318" w:rsidR="00F37FC7" w:rsidRPr="00762709" w:rsidRDefault="00713510" w:rsidP="001E45F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Janáčkov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a</w:t>
      </w:r>
      <w:r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filharmonie Ostrava</w:t>
      </w:r>
      <w:r w:rsidR="00DF39F8" w:rsidRPr="00762709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</w:t>
      </w:r>
      <w:r w:rsidR="00B11B58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pokračuje v poctách klasikům – tentokrát </w:t>
      </w:r>
      <w:r w:rsidR="005E57D0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Beethoven</w:t>
      </w:r>
      <w:r w:rsidR="005D2C9F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>ovi</w:t>
      </w:r>
      <w:r w:rsidR="00B11B58"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  <w:t xml:space="preserve"> a Šostakovičovi</w:t>
      </w:r>
    </w:p>
    <w:p w14:paraId="259831DD" w14:textId="5ABDB025" w:rsidR="00DF39F8" w:rsidRDefault="00DF39F8" w:rsidP="00E760F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="Etelka Monospace" w:eastAsia="Etelka Monospace" w:hAnsi="Etelka Monospace" w:cs="Etelka Monospace"/>
          <w:color w:val="FFFFFF"/>
          <w:sz w:val="28"/>
          <w:szCs w:val="28"/>
          <w:highlight w:val="black"/>
        </w:rPr>
      </w:pPr>
    </w:p>
    <w:p w14:paraId="513080A3" w14:textId="6302C5DB" w:rsidR="00B11B58" w:rsidRDefault="00B11B58" w:rsidP="00E760F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  <w:color w:val="000000"/>
          <w:shd w:val="clear" w:color="auto" w:fill="FFFFFF"/>
        </w:rPr>
      </w:pPr>
      <w:r w:rsidRPr="00B11B58">
        <w:rPr>
          <w:rFonts w:ascii="Etelka Light" w:hAnsi="Etelka Light"/>
          <w:color w:val="000000"/>
          <w:shd w:val="clear" w:color="auto" w:fill="FFFFFF"/>
        </w:rPr>
        <w:t xml:space="preserve">Orchestry po celém světě hrají s respektem skladby, které </w:t>
      </w:r>
      <w:r w:rsidR="00CA3246">
        <w:rPr>
          <w:rFonts w:ascii="Etelka Light" w:hAnsi="Etelka Light"/>
          <w:color w:val="000000"/>
          <w:shd w:val="clear" w:color="auto" w:fill="FFFFFF"/>
        </w:rPr>
        <w:t xml:space="preserve">také </w:t>
      </w:r>
      <w:r w:rsidRPr="00B11B58">
        <w:rPr>
          <w:rFonts w:ascii="Etelka Light" w:hAnsi="Etelka Light"/>
          <w:color w:val="000000"/>
          <w:shd w:val="clear" w:color="auto" w:fill="FFFFFF"/>
        </w:rPr>
        <w:t>Janáčkova filharmonie Ostrava zařa</w:t>
      </w:r>
      <w:r w:rsidR="0051244B">
        <w:rPr>
          <w:rFonts w:ascii="Etelka Light" w:hAnsi="Etelka Light"/>
          <w:color w:val="000000"/>
          <w:shd w:val="clear" w:color="auto" w:fill="FFFFFF"/>
        </w:rPr>
        <w:t xml:space="preserve">dila </w:t>
      </w:r>
      <w:r w:rsidRPr="00B11B58">
        <w:rPr>
          <w:rFonts w:ascii="Etelka Light" w:hAnsi="Etelka Light"/>
          <w:color w:val="000000"/>
          <w:shd w:val="clear" w:color="auto" w:fill="FFFFFF"/>
        </w:rPr>
        <w:t>do programu </w:t>
      </w:r>
      <w:r w:rsidR="0051244B">
        <w:rPr>
          <w:rFonts w:ascii="Etelka Light" w:hAnsi="Etelka Light"/>
          <w:color w:val="000000"/>
          <w:shd w:val="clear" w:color="auto" w:fill="FFFFFF"/>
        </w:rPr>
        <w:t>C</w:t>
      </w:r>
      <w:r w:rsidRPr="00B11B58">
        <w:rPr>
          <w:rFonts w:ascii="Etelka Light" w:hAnsi="Etelka Light"/>
          <w:color w:val="000000"/>
          <w:shd w:val="clear" w:color="auto" w:fill="FFFFFF"/>
        </w:rPr>
        <w:t xml:space="preserve">yklu B věnovaného klasikům. </w:t>
      </w:r>
      <w:r w:rsidR="00C26A7B">
        <w:rPr>
          <w:rFonts w:ascii="Etelka Light" w:hAnsi="Etelka Light"/>
          <w:color w:val="000000"/>
          <w:shd w:val="clear" w:color="auto" w:fill="FFFFFF"/>
        </w:rPr>
        <w:t xml:space="preserve">V rámci svého druhého koncertu z tohoto cyklu </w:t>
      </w:r>
      <w:r w:rsidR="00CA3246">
        <w:rPr>
          <w:rFonts w:ascii="Etelka Light" w:hAnsi="Etelka Light"/>
          <w:color w:val="000000"/>
          <w:shd w:val="clear" w:color="auto" w:fill="FFFFFF"/>
        </w:rPr>
        <w:t xml:space="preserve">tak </w:t>
      </w:r>
      <w:r w:rsidR="00C26A7B">
        <w:rPr>
          <w:rFonts w:ascii="Etelka Light" w:hAnsi="Etelka Light"/>
          <w:color w:val="000000"/>
          <w:shd w:val="clear" w:color="auto" w:fill="FFFFFF"/>
        </w:rPr>
        <w:t>n</w:t>
      </w:r>
      <w:r w:rsidR="005D2C9F" w:rsidRPr="00B11B58">
        <w:rPr>
          <w:rFonts w:ascii="Etelka Light" w:hAnsi="Etelka Light"/>
          <w:color w:val="000000"/>
          <w:shd w:val="clear" w:color="auto" w:fill="FFFFFF"/>
        </w:rPr>
        <w:t xml:space="preserve">abídne </w:t>
      </w:r>
      <w:r w:rsidRPr="00B11B58">
        <w:rPr>
          <w:rFonts w:ascii="Etelka Light" w:hAnsi="Etelka Light"/>
          <w:color w:val="000000"/>
          <w:shd w:val="clear" w:color="auto" w:fill="FFFFFF"/>
        </w:rPr>
        <w:t xml:space="preserve">předehru k jediné opeře, kterou Beethoven napsal </w:t>
      </w:r>
      <w:r w:rsidR="00C82B94">
        <w:rPr>
          <w:rFonts w:ascii="Etelka Light" w:hAnsi="Etelka Light"/>
          <w:color w:val="000000"/>
          <w:shd w:val="clear" w:color="auto" w:fill="FFFFFF"/>
        </w:rPr>
        <w:t>a také</w:t>
      </w:r>
      <w:r w:rsidRPr="00B11B58">
        <w:rPr>
          <w:rFonts w:ascii="Etelka Light" w:hAnsi="Etelka Light"/>
          <w:color w:val="000000"/>
          <w:shd w:val="clear" w:color="auto" w:fill="FFFFFF"/>
        </w:rPr>
        <w:t xml:space="preserve"> jeho Symfonii č. 8. </w:t>
      </w:r>
      <w:r w:rsidR="00C26A7B">
        <w:rPr>
          <w:rFonts w:ascii="Etelka Light" w:hAnsi="Etelka Light"/>
          <w:color w:val="000000"/>
          <w:shd w:val="clear" w:color="auto" w:fill="FFFFFF"/>
        </w:rPr>
        <w:t>S</w:t>
      </w:r>
      <w:r w:rsidR="0051244B">
        <w:rPr>
          <w:rFonts w:ascii="Etelka Light" w:hAnsi="Etelka Light"/>
          <w:color w:val="000000"/>
          <w:shd w:val="clear" w:color="auto" w:fill="FFFFFF"/>
        </w:rPr>
        <w:t xml:space="preserve">oučástí programu bude </w:t>
      </w:r>
      <w:proofErr w:type="spellStart"/>
      <w:r w:rsidRPr="00B11B58">
        <w:rPr>
          <w:rFonts w:ascii="Etelka Light" w:hAnsi="Etelka Light"/>
          <w:color w:val="000000"/>
          <w:shd w:val="clear" w:color="auto" w:fill="FFFFFF"/>
        </w:rPr>
        <w:t>Šostakovičův</w:t>
      </w:r>
      <w:proofErr w:type="spellEnd"/>
      <w:r w:rsidRPr="00B11B58">
        <w:rPr>
          <w:rFonts w:ascii="Etelka Light" w:hAnsi="Etelka Light"/>
          <w:color w:val="000000"/>
          <w:shd w:val="clear" w:color="auto" w:fill="FFFFFF"/>
        </w:rPr>
        <w:t xml:space="preserve"> Koncert pro housle, ve kterém se sólového partu ujme houslistka Elina </w:t>
      </w:r>
      <w:proofErr w:type="spellStart"/>
      <w:r w:rsidRPr="00B11B58">
        <w:rPr>
          <w:rFonts w:ascii="Etelka Light" w:hAnsi="Etelka Light"/>
          <w:color w:val="000000"/>
          <w:shd w:val="clear" w:color="auto" w:fill="FFFFFF"/>
        </w:rPr>
        <w:t>Vähälä</w:t>
      </w:r>
      <w:proofErr w:type="spellEnd"/>
      <w:r w:rsidRPr="00B11B58">
        <w:rPr>
          <w:rFonts w:ascii="Etelka Light" w:hAnsi="Etelka Light"/>
          <w:color w:val="000000"/>
          <w:shd w:val="clear" w:color="auto" w:fill="FFFFFF"/>
        </w:rPr>
        <w:t>.</w:t>
      </w:r>
      <w:r>
        <w:rPr>
          <w:rFonts w:ascii="Etelka Light" w:hAnsi="Etelka Light"/>
          <w:color w:val="000000"/>
          <w:shd w:val="clear" w:color="auto" w:fill="FFFFFF"/>
        </w:rPr>
        <w:t xml:space="preserve"> Janáčkovu filharmonii Ostrava </w:t>
      </w:r>
      <w:r w:rsidR="00CA3246">
        <w:rPr>
          <w:rFonts w:ascii="Etelka Light" w:hAnsi="Etelka Light"/>
          <w:color w:val="000000"/>
          <w:shd w:val="clear" w:color="auto" w:fill="FFFFFF"/>
        </w:rPr>
        <w:t xml:space="preserve">povede </w:t>
      </w:r>
      <w:r>
        <w:rPr>
          <w:rFonts w:ascii="Etelka Light" w:hAnsi="Etelka Light"/>
          <w:color w:val="000000"/>
          <w:shd w:val="clear" w:color="auto" w:fill="FFFFFF"/>
        </w:rPr>
        <w:t xml:space="preserve">její šéfdirigent </w:t>
      </w:r>
      <w:proofErr w:type="spellStart"/>
      <w:r>
        <w:rPr>
          <w:rFonts w:ascii="Etelka Light" w:hAnsi="Etelka Light"/>
          <w:color w:val="000000"/>
          <w:shd w:val="clear" w:color="auto" w:fill="FFFFFF"/>
        </w:rPr>
        <w:t>Vassily</w:t>
      </w:r>
      <w:proofErr w:type="spellEnd"/>
      <w:r>
        <w:rPr>
          <w:rFonts w:ascii="Etelka Light" w:hAnsi="Etelka Light"/>
          <w:color w:val="000000"/>
          <w:shd w:val="clear" w:color="auto" w:fill="FFFFFF"/>
        </w:rPr>
        <w:t xml:space="preserve"> </w:t>
      </w:r>
      <w:proofErr w:type="spellStart"/>
      <w:r>
        <w:rPr>
          <w:rFonts w:ascii="Etelka Light" w:hAnsi="Etelka Light"/>
          <w:color w:val="000000"/>
          <w:shd w:val="clear" w:color="auto" w:fill="FFFFFF"/>
        </w:rPr>
        <w:t>Sinaisky</w:t>
      </w:r>
      <w:proofErr w:type="spellEnd"/>
      <w:r>
        <w:rPr>
          <w:rFonts w:ascii="Etelka Light" w:hAnsi="Etelka Light"/>
          <w:color w:val="000000"/>
          <w:shd w:val="clear" w:color="auto" w:fill="FFFFFF"/>
        </w:rPr>
        <w:t>.</w:t>
      </w:r>
      <w:r w:rsidR="00C26A7B">
        <w:rPr>
          <w:rFonts w:ascii="Etelka Light" w:hAnsi="Etelka Light"/>
          <w:color w:val="000000"/>
          <w:shd w:val="clear" w:color="auto" w:fill="FFFFFF"/>
        </w:rPr>
        <w:t xml:space="preserve"> </w:t>
      </w:r>
      <w:r w:rsidR="00CA3246">
        <w:rPr>
          <w:rFonts w:ascii="Etelka Light" w:hAnsi="Etelka Light"/>
          <w:color w:val="000000"/>
          <w:shd w:val="clear" w:color="auto" w:fill="FFFFFF"/>
        </w:rPr>
        <w:t>Na k</w:t>
      </w:r>
      <w:r w:rsidR="00C26A7B">
        <w:rPr>
          <w:rFonts w:ascii="Etelka Light" w:hAnsi="Etelka Light"/>
          <w:color w:val="000000"/>
          <w:shd w:val="clear" w:color="auto" w:fill="FFFFFF"/>
        </w:rPr>
        <w:t xml:space="preserve">oncert </w:t>
      </w:r>
      <w:r w:rsidR="00CA3246">
        <w:rPr>
          <w:rFonts w:ascii="Etelka Light" w:hAnsi="Etelka Light"/>
          <w:color w:val="000000"/>
          <w:shd w:val="clear" w:color="auto" w:fill="FFFFFF"/>
        </w:rPr>
        <w:t>jsou posluchači zván</w:t>
      </w:r>
      <w:r w:rsidR="0026148C">
        <w:rPr>
          <w:rFonts w:ascii="Etelka Light" w:hAnsi="Etelka Light"/>
          <w:color w:val="000000"/>
          <w:shd w:val="clear" w:color="auto" w:fill="FFFFFF"/>
        </w:rPr>
        <w:t>i</w:t>
      </w:r>
      <w:r w:rsidR="00C26A7B">
        <w:rPr>
          <w:rFonts w:ascii="Etelka Light" w:hAnsi="Etelka Light"/>
          <w:color w:val="000000"/>
          <w:shd w:val="clear" w:color="auto" w:fill="FFFFFF"/>
        </w:rPr>
        <w:t xml:space="preserve"> ve čtvrtek 15. prosince od 19 hodin ve Vesmíru.</w:t>
      </w:r>
    </w:p>
    <w:p w14:paraId="4B465788" w14:textId="7C0AE4B1" w:rsidR="00C33314" w:rsidRDefault="00C33314" w:rsidP="0026148C">
      <w:pPr>
        <w:spacing w:line="240" w:lineRule="auto"/>
        <w:ind w:left="0" w:hanging="2"/>
        <w:jc w:val="both"/>
        <w:rPr>
          <w:rFonts w:ascii="Etelka Light" w:hAnsi="Etelka Light"/>
          <w:color w:val="000000"/>
          <w:shd w:val="clear" w:color="auto" w:fill="FFFFFF"/>
        </w:rPr>
      </w:pPr>
      <w:bookmarkStart w:id="0" w:name="OLE_LINK13"/>
      <w:bookmarkStart w:id="1" w:name="OLE_LINK14"/>
      <w:r>
        <w:rPr>
          <w:rFonts w:ascii="Etelka Light" w:hAnsi="Etelka Light"/>
          <w:i/>
          <w:iCs/>
          <w:color w:val="000000"/>
          <w:shd w:val="clear" w:color="auto" w:fill="FFFFFF"/>
        </w:rPr>
        <w:t>„V bývalém kině Vesmír v těchto dnech poprvé s orchestrem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zkouší také jeho šéfdirigent a hudební ředitel </w:t>
      </w:r>
      <w:proofErr w:type="spellStart"/>
      <w:r>
        <w:rPr>
          <w:rFonts w:ascii="Etelka Light" w:hAnsi="Etelka Light"/>
          <w:i/>
          <w:iCs/>
          <w:color w:val="000000"/>
          <w:shd w:val="clear" w:color="auto" w:fill="FFFFFF"/>
        </w:rPr>
        <w:t>Vassily</w:t>
      </w:r>
      <w:proofErr w:type="spellEnd"/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proofErr w:type="spellStart"/>
      <w:r>
        <w:rPr>
          <w:rFonts w:ascii="Etelka Light" w:hAnsi="Etelka Light"/>
          <w:i/>
          <w:iCs/>
          <w:color w:val="000000"/>
          <w:shd w:val="clear" w:color="auto" w:fill="FFFFFF"/>
        </w:rPr>
        <w:t>Sinaisky</w:t>
      </w:r>
      <w:proofErr w:type="spellEnd"/>
      <w:r>
        <w:rPr>
          <w:rFonts w:ascii="Etelka Light" w:hAnsi="Etelka Light"/>
          <w:i/>
          <w:iCs/>
          <w:color w:val="000000"/>
          <w:shd w:val="clear" w:color="auto" w:fill="FFFFFF"/>
        </w:rPr>
        <w:t>. Na výběru programu tohoto koncertu se sám osobně podílel. O to víc se těším na výsledný prožitek. Další v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ýznamnou osobností 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večera 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>je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houslistka Elina </w:t>
      </w:r>
      <w:proofErr w:type="spellStart"/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>Vähälä</w:t>
      </w:r>
      <w:proofErr w:type="spellEnd"/>
      <w:r>
        <w:rPr>
          <w:rFonts w:ascii="Etelka Light" w:hAnsi="Etelka Light"/>
          <w:i/>
          <w:iCs/>
          <w:color w:val="000000"/>
          <w:shd w:val="clear" w:color="auto" w:fill="FFFFFF"/>
        </w:rPr>
        <w:t>, se kterou jsme plánovali spolupr</w:t>
      </w:r>
      <w:r w:rsidR="008A677A">
        <w:rPr>
          <w:rFonts w:ascii="Etelka Light" w:hAnsi="Etelka Light"/>
          <w:i/>
          <w:iCs/>
          <w:color w:val="000000"/>
          <w:shd w:val="clear" w:color="auto" w:fill="FFFFFF"/>
        </w:rPr>
        <w:t>a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covat již před několika lety, ale 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>dob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>a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 covidov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>á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 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její příjezd neumožnila. V Ostravě ji tak můžeme přivítat poprvé. 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Zahraje </w:t>
      </w:r>
      <w:proofErr w:type="spellStart"/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>Šostakovičův</w:t>
      </w:r>
      <w:proofErr w:type="spellEnd"/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 druhý houslový koncer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>t. S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 xml:space="preserve">kladba bude svou 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trochu 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>temnou náladou kontrastovat s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> </w:t>
      </w:r>
      <w:r w:rsidRPr="00C33314">
        <w:rPr>
          <w:rFonts w:ascii="Etelka Light" w:hAnsi="Etelka Light"/>
          <w:i/>
          <w:iCs/>
          <w:color w:val="000000"/>
          <w:shd w:val="clear" w:color="auto" w:fill="FFFFFF"/>
        </w:rPr>
        <w:t>Beethovenovou asi nejlehčí či nejradostnější symfonií, která je také na programu</w:t>
      </w:r>
      <w:r>
        <w:rPr>
          <w:rFonts w:ascii="Etelka Light" w:hAnsi="Etelka Light"/>
          <w:i/>
          <w:iCs/>
          <w:color w:val="000000"/>
          <w:shd w:val="clear" w:color="auto" w:fill="FFFFFF"/>
        </w:rPr>
        <w:t xml:space="preserve">. Můžeme očekávat pozoruhodný večer,“ </w:t>
      </w:r>
      <w:r w:rsidRPr="0026148C">
        <w:rPr>
          <w:rFonts w:ascii="Etelka Light" w:hAnsi="Etelka Light"/>
          <w:color w:val="000000"/>
          <w:shd w:val="clear" w:color="auto" w:fill="FFFFFF"/>
        </w:rPr>
        <w:t>říká ředitel JFO Jan Žemla.</w:t>
      </w:r>
    </w:p>
    <w:p w14:paraId="252D95BB" w14:textId="77777777" w:rsidR="0026148C" w:rsidRPr="00C82B94" w:rsidRDefault="0026148C" w:rsidP="0026148C">
      <w:pPr>
        <w:spacing w:line="240" w:lineRule="auto"/>
        <w:ind w:left="0" w:hanging="2"/>
        <w:jc w:val="both"/>
        <w:rPr>
          <w:rFonts w:ascii="Etelka Light" w:hAnsi="Etelka Light" w:cs="Times New Roman"/>
          <w:i/>
          <w:iCs/>
          <w:color w:val="000000"/>
          <w:position w:val="0"/>
        </w:rPr>
      </w:pPr>
    </w:p>
    <w:bookmarkEnd w:id="0"/>
    <w:bookmarkEnd w:id="1"/>
    <w:p w14:paraId="5938C74B" w14:textId="22BA5306" w:rsidR="00772F0D" w:rsidRPr="00772F0D" w:rsidRDefault="00772F0D" w:rsidP="00772F0D">
      <w:pPr>
        <w:spacing w:line="240" w:lineRule="auto"/>
        <w:ind w:left="0" w:hanging="2"/>
        <w:jc w:val="both"/>
        <w:rPr>
          <w:rFonts w:ascii="Etelka Light" w:hAnsi="Etelka Light" w:cs="Calibri"/>
        </w:rPr>
      </w:pPr>
      <w:r w:rsidRPr="00772F0D">
        <w:rPr>
          <w:rFonts w:ascii="Etelka Light" w:hAnsi="Etelka Light" w:cs="Calibri"/>
          <w:b/>
        </w:rPr>
        <w:t xml:space="preserve">Elina </w:t>
      </w:r>
      <w:proofErr w:type="spellStart"/>
      <w:r w:rsidRPr="00772F0D">
        <w:rPr>
          <w:rFonts w:ascii="Etelka Light" w:hAnsi="Etelka Light" w:cs="Calibri"/>
          <w:b/>
        </w:rPr>
        <w:t>Vähälä</w:t>
      </w:r>
      <w:proofErr w:type="spellEnd"/>
      <w:r w:rsidRPr="00772F0D">
        <w:rPr>
          <w:rFonts w:ascii="Etelka Light" w:hAnsi="Etelka Light" w:cs="Calibri"/>
        </w:rPr>
        <w:t xml:space="preserve"> se narodila v USA a vyrostla ve Finsku. Debutovala s </w:t>
      </w:r>
      <w:proofErr w:type="spellStart"/>
      <w:r w:rsidRPr="00772F0D">
        <w:rPr>
          <w:rFonts w:ascii="Etelka Light" w:hAnsi="Etelka Light" w:cs="Calibri"/>
        </w:rPr>
        <w:t>Lahti</w:t>
      </w:r>
      <w:proofErr w:type="spellEnd"/>
      <w:r w:rsidRPr="00772F0D">
        <w:rPr>
          <w:rFonts w:ascii="Etelka Light" w:hAnsi="Etelka Light" w:cs="Calibri"/>
        </w:rPr>
        <w:t xml:space="preserve"> </w:t>
      </w:r>
      <w:proofErr w:type="spellStart"/>
      <w:r w:rsidRPr="00772F0D">
        <w:rPr>
          <w:rFonts w:ascii="Etelka Light" w:hAnsi="Etelka Light" w:cs="Calibri"/>
        </w:rPr>
        <w:t>Symphony</w:t>
      </w:r>
      <w:proofErr w:type="spellEnd"/>
      <w:r w:rsidRPr="00772F0D">
        <w:rPr>
          <w:rFonts w:ascii="Etelka Light" w:hAnsi="Etelka Light" w:cs="Calibri"/>
        </w:rPr>
        <w:t xml:space="preserve"> </w:t>
      </w:r>
      <w:proofErr w:type="spellStart"/>
      <w:r w:rsidRPr="00772F0D">
        <w:rPr>
          <w:rFonts w:ascii="Etelka Light" w:hAnsi="Etelka Light" w:cs="Calibri"/>
        </w:rPr>
        <w:t>Orchestra</w:t>
      </w:r>
      <w:proofErr w:type="spellEnd"/>
      <w:r w:rsidRPr="00772F0D">
        <w:rPr>
          <w:rFonts w:ascii="Etelka Light" w:hAnsi="Etelka Light" w:cs="Calibri"/>
        </w:rPr>
        <w:t xml:space="preserve"> ve dvanácti letech a později si ji Osmo </w:t>
      </w:r>
      <w:proofErr w:type="spellStart"/>
      <w:r w:rsidRPr="00772F0D">
        <w:rPr>
          <w:rFonts w:ascii="Etelka Light" w:hAnsi="Etelka Light" w:cs="Calibri"/>
        </w:rPr>
        <w:t>Vänskä</w:t>
      </w:r>
      <w:proofErr w:type="spellEnd"/>
      <w:r w:rsidRPr="00772F0D">
        <w:rPr>
          <w:rFonts w:ascii="Etelka Light" w:hAnsi="Etelka Light" w:cs="Calibri"/>
        </w:rPr>
        <w:t xml:space="preserve"> vybral jako „</w:t>
      </w:r>
      <w:proofErr w:type="spellStart"/>
      <w:r w:rsidRPr="00772F0D">
        <w:rPr>
          <w:rFonts w:ascii="Etelka Light" w:hAnsi="Etelka Light" w:cs="Calibri"/>
        </w:rPr>
        <w:t>Young</w:t>
      </w:r>
      <w:proofErr w:type="spellEnd"/>
      <w:r w:rsidRPr="00772F0D">
        <w:rPr>
          <w:rFonts w:ascii="Etelka Light" w:hAnsi="Etelka Light" w:cs="Calibri"/>
        </w:rPr>
        <w:t xml:space="preserve"> Master </w:t>
      </w:r>
      <w:proofErr w:type="spellStart"/>
      <w:r w:rsidRPr="00772F0D">
        <w:rPr>
          <w:rFonts w:ascii="Etelka Light" w:hAnsi="Etelka Light" w:cs="Calibri"/>
        </w:rPr>
        <w:t>Soloist</w:t>
      </w:r>
      <w:proofErr w:type="spellEnd"/>
      <w:r w:rsidRPr="00772F0D">
        <w:rPr>
          <w:rFonts w:ascii="Etelka Light" w:hAnsi="Etelka Light" w:cs="Calibri"/>
        </w:rPr>
        <w:t xml:space="preserve">“. Od té doby se její kariéra nadále rozvíjí a získává si respekt publika i kritiky na mezinárodní scéně. Pravidelně vystupuje se všemi klíčovými finskými orchestry a je také hostem významných orchestrů po celém světě. Objevila se na festivalech v </w:t>
      </w:r>
      <w:proofErr w:type="spellStart"/>
      <w:r w:rsidRPr="00772F0D">
        <w:rPr>
          <w:rFonts w:ascii="Etelka Light" w:hAnsi="Etelka Light" w:cs="Calibri"/>
        </w:rPr>
        <w:t>Tampere</w:t>
      </w:r>
      <w:proofErr w:type="spellEnd"/>
      <w:r w:rsidRPr="00772F0D">
        <w:rPr>
          <w:rFonts w:ascii="Etelka Light" w:hAnsi="Etelka Light" w:cs="Calibri"/>
        </w:rPr>
        <w:t xml:space="preserve">, </w:t>
      </w:r>
      <w:proofErr w:type="spellStart"/>
      <w:r w:rsidRPr="00772F0D">
        <w:rPr>
          <w:rFonts w:ascii="Etelka Light" w:hAnsi="Etelka Light" w:cs="Calibri"/>
        </w:rPr>
        <w:t>Clandeboye</w:t>
      </w:r>
      <w:proofErr w:type="spellEnd"/>
      <w:r w:rsidRPr="00772F0D">
        <w:rPr>
          <w:rFonts w:ascii="Etelka Light" w:hAnsi="Etelka Light" w:cs="Calibri"/>
        </w:rPr>
        <w:t xml:space="preserve"> a </w:t>
      </w:r>
      <w:proofErr w:type="spellStart"/>
      <w:r w:rsidRPr="00772F0D">
        <w:rPr>
          <w:rFonts w:ascii="Etelka Light" w:hAnsi="Etelka Light" w:cs="Calibri"/>
        </w:rPr>
        <w:t>Oulu</w:t>
      </w:r>
      <w:proofErr w:type="spellEnd"/>
      <w:r w:rsidRPr="00772F0D">
        <w:rPr>
          <w:rFonts w:ascii="Etelka Light" w:hAnsi="Etelka Light" w:cs="Calibri"/>
        </w:rPr>
        <w:t xml:space="preserve">, kde byla nedávno jmenována uměleckou ředitelkou. V roce 2009 založila houslovou akademii pro talentované mladé finské houslisty. Hraje na housle Giovanni </w:t>
      </w:r>
      <w:proofErr w:type="spellStart"/>
      <w:r w:rsidRPr="00772F0D">
        <w:rPr>
          <w:rFonts w:ascii="Etelka Light" w:hAnsi="Etelka Light" w:cs="Calibri"/>
        </w:rPr>
        <w:t>Battista</w:t>
      </w:r>
      <w:proofErr w:type="spellEnd"/>
      <w:r w:rsidRPr="00772F0D">
        <w:rPr>
          <w:rFonts w:ascii="Etelka Light" w:hAnsi="Etelka Light" w:cs="Calibri"/>
        </w:rPr>
        <w:t xml:space="preserve"> </w:t>
      </w:r>
      <w:proofErr w:type="spellStart"/>
      <w:r w:rsidRPr="00772F0D">
        <w:rPr>
          <w:rFonts w:ascii="Etelka Light" w:hAnsi="Etelka Light" w:cs="Calibri"/>
        </w:rPr>
        <w:t>Guadagnini</w:t>
      </w:r>
      <w:proofErr w:type="spellEnd"/>
      <w:r w:rsidRPr="00772F0D">
        <w:rPr>
          <w:rFonts w:ascii="Etelka Light" w:hAnsi="Etelka Light" w:cs="Calibri"/>
        </w:rPr>
        <w:t xml:space="preserve"> vyrobené v roce 1780.</w:t>
      </w:r>
    </w:p>
    <w:p w14:paraId="724266A7" w14:textId="77777777" w:rsidR="00772F0D" w:rsidRPr="005813EE" w:rsidRDefault="00772F0D" w:rsidP="00772F0D">
      <w:pPr>
        <w:ind w:left="0" w:hanging="2"/>
        <w:rPr>
          <w:rFonts w:ascii="Calibri" w:hAnsi="Calibri" w:cs="Calibri"/>
        </w:rPr>
      </w:pPr>
    </w:p>
    <w:p w14:paraId="05E2F63C" w14:textId="735D7518" w:rsidR="00772F0D" w:rsidRPr="003A0623" w:rsidRDefault="00772F0D" w:rsidP="00772F0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</w:rPr>
      </w:pPr>
      <w:r w:rsidRPr="003A0623">
        <w:rPr>
          <w:rFonts w:ascii="Etelka Light" w:eastAsia="Etelka Monospace" w:hAnsi="Etelka Light" w:cs="Etelka Monospace"/>
          <w:color w:val="FFFFFF"/>
          <w:highlight w:val="black"/>
        </w:rPr>
        <w:t xml:space="preserve">Velikán Beethoven </w:t>
      </w:r>
    </w:p>
    <w:p w14:paraId="6F0D132B" w14:textId="77777777" w:rsidR="00772F0D" w:rsidRPr="00E760F5" w:rsidRDefault="00772F0D" w:rsidP="00772F0D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E760F5">
        <w:rPr>
          <w:rFonts w:ascii="Etelka Light" w:hAnsi="Etelka Light" w:cs="Times New Roman"/>
          <w:b/>
          <w:bCs/>
          <w:color w:val="000000"/>
          <w:position w:val="0"/>
        </w:rPr>
        <w:t>15. 12., 19 hodin, Vesmír</w:t>
      </w:r>
    </w:p>
    <w:p w14:paraId="48956DA7" w14:textId="65343695" w:rsidR="00DE02EE" w:rsidRPr="00B11B58" w:rsidRDefault="00DE02EE" w:rsidP="00C26A7B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11B58">
        <w:rPr>
          <w:rFonts w:ascii="Etelka Light" w:hAnsi="Etelka Light" w:cs="Times New Roman"/>
          <w:b/>
          <w:bCs/>
          <w:color w:val="000000"/>
          <w:position w:val="0"/>
        </w:rPr>
        <w:t>Ludwig van Beethoven</w:t>
      </w:r>
      <w:r w:rsidR="00CA3246">
        <w:rPr>
          <w:rFonts w:ascii="Etelka Light" w:hAnsi="Etelka Light" w:cs="Times New Roman"/>
          <w:color w:val="000000"/>
          <w:position w:val="0"/>
        </w:rPr>
        <w:tab/>
      </w:r>
      <w:r w:rsidRPr="00B11B58">
        <w:rPr>
          <w:rFonts w:ascii="Etelka Light" w:hAnsi="Etelka Light" w:cs="Times New Roman"/>
          <w:color w:val="000000"/>
          <w:position w:val="0"/>
        </w:rPr>
        <w:t xml:space="preserve">Leonora č. 3 op. </w:t>
      </w:r>
      <w:proofErr w:type="gramStart"/>
      <w:r w:rsidRPr="00B11B58">
        <w:rPr>
          <w:rFonts w:ascii="Etelka Light" w:hAnsi="Etelka Light" w:cs="Times New Roman"/>
          <w:color w:val="000000"/>
          <w:position w:val="0"/>
        </w:rPr>
        <w:t>72b</w:t>
      </w:r>
      <w:proofErr w:type="gramEnd"/>
    </w:p>
    <w:p w14:paraId="279C7251" w14:textId="1F1EE72B" w:rsidR="00DE02EE" w:rsidRPr="00B11B58" w:rsidRDefault="00DE02EE" w:rsidP="00C26A7B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11B58">
        <w:rPr>
          <w:rFonts w:ascii="Etelka Light" w:hAnsi="Etelka Light" w:cs="Times New Roman"/>
          <w:b/>
          <w:bCs/>
          <w:color w:val="000000"/>
          <w:position w:val="0"/>
        </w:rPr>
        <w:t>Dmitrij Šostakovič</w:t>
      </w:r>
      <w:r w:rsidR="00CA3246">
        <w:rPr>
          <w:rFonts w:ascii="Etelka Light" w:hAnsi="Etelka Light" w:cs="Times New Roman"/>
          <w:color w:val="000000"/>
          <w:position w:val="0"/>
        </w:rPr>
        <w:tab/>
      </w:r>
      <w:r w:rsidR="00CA3246">
        <w:rPr>
          <w:rFonts w:ascii="Etelka Light" w:hAnsi="Etelka Light" w:cs="Times New Roman"/>
          <w:color w:val="000000"/>
          <w:position w:val="0"/>
        </w:rPr>
        <w:tab/>
      </w:r>
      <w:r w:rsidRPr="00B11B58">
        <w:rPr>
          <w:rFonts w:ascii="Etelka Light" w:hAnsi="Etelka Light" w:cs="Times New Roman"/>
          <w:color w:val="000000"/>
          <w:position w:val="0"/>
        </w:rPr>
        <w:t>Koncert pro housle a orchestr č. 2 cis moll op. 129</w:t>
      </w:r>
    </w:p>
    <w:p w14:paraId="37DA4E51" w14:textId="7F972BD1" w:rsidR="00DE02EE" w:rsidRDefault="00DE02EE" w:rsidP="00C26A7B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11B58">
        <w:rPr>
          <w:rFonts w:ascii="Etelka Light" w:hAnsi="Etelka Light" w:cs="Times New Roman"/>
          <w:b/>
          <w:bCs/>
          <w:color w:val="000000"/>
          <w:position w:val="0"/>
        </w:rPr>
        <w:t>Ludwig van Beethoven</w:t>
      </w:r>
      <w:r w:rsidR="00CA3246">
        <w:rPr>
          <w:rFonts w:ascii="Etelka Light" w:hAnsi="Etelka Light" w:cs="Times New Roman"/>
          <w:color w:val="000000"/>
          <w:position w:val="0"/>
        </w:rPr>
        <w:tab/>
      </w:r>
      <w:r w:rsidRPr="00B11B58">
        <w:rPr>
          <w:rFonts w:ascii="Etelka Light" w:hAnsi="Etelka Light" w:cs="Times New Roman"/>
          <w:color w:val="000000"/>
          <w:position w:val="0"/>
        </w:rPr>
        <w:t>Symfonie č. 8 F dur op. 93</w:t>
      </w:r>
    </w:p>
    <w:p w14:paraId="5CB117AC" w14:textId="5DC7844A" w:rsidR="00DE02EE" w:rsidRPr="00B11B58" w:rsidRDefault="00DE02EE" w:rsidP="00C26A7B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B11B58">
        <w:rPr>
          <w:rFonts w:ascii="Etelka Light" w:hAnsi="Etelka Light" w:cs="Times New Roman"/>
          <w:b/>
          <w:bCs/>
          <w:color w:val="000000"/>
          <w:position w:val="0"/>
        </w:rPr>
        <w:t xml:space="preserve">Elina </w:t>
      </w:r>
      <w:proofErr w:type="spellStart"/>
      <w:r w:rsidRPr="00B11B58">
        <w:rPr>
          <w:rFonts w:ascii="Etelka Light" w:hAnsi="Etelka Light" w:cs="Times New Roman"/>
          <w:b/>
          <w:bCs/>
          <w:color w:val="000000"/>
          <w:position w:val="0"/>
        </w:rPr>
        <w:t>Vähälä</w:t>
      </w:r>
      <w:proofErr w:type="spellEnd"/>
      <w:r w:rsidRPr="00B11B58">
        <w:rPr>
          <w:rFonts w:ascii="Etelka Light" w:hAnsi="Etelka Light" w:cs="Times New Roman"/>
          <w:color w:val="000000"/>
          <w:position w:val="0"/>
        </w:rPr>
        <w:t> – housle</w:t>
      </w:r>
      <w:r w:rsidRPr="00B11B58">
        <w:rPr>
          <w:rFonts w:ascii="Etelka Light" w:hAnsi="Etelka Light" w:cs="Times New Roman"/>
          <w:color w:val="000000"/>
          <w:position w:val="0"/>
        </w:rPr>
        <w:br/>
      </w:r>
      <w:r w:rsidRPr="00B11B58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B11B58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B11B58">
        <w:rPr>
          <w:rFonts w:ascii="Etelka Light" w:hAnsi="Etelka Light" w:cs="Times New Roman"/>
          <w:b/>
          <w:bCs/>
          <w:color w:val="000000"/>
          <w:position w:val="0"/>
        </w:rPr>
        <w:t>Vassily</w:t>
      </w:r>
      <w:proofErr w:type="spellEnd"/>
      <w:r w:rsidRPr="00B11B58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B11B58">
        <w:rPr>
          <w:rFonts w:ascii="Etelka Light" w:hAnsi="Etelka Light" w:cs="Times New Roman"/>
          <w:b/>
          <w:bCs/>
          <w:color w:val="000000"/>
          <w:position w:val="0"/>
        </w:rPr>
        <w:t>Sinaisky</w:t>
      </w:r>
      <w:proofErr w:type="spellEnd"/>
      <w:r w:rsidRPr="00B11B58">
        <w:rPr>
          <w:rFonts w:ascii="Etelka Light" w:hAnsi="Etelka Light" w:cs="Times New Roman"/>
          <w:color w:val="000000"/>
          <w:position w:val="0"/>
        </w:rPr>
        <w:t> – dirigent</w:t>
      </w:r>
    </w:p>
    <w:p w14:paraId="6476D356" w14:textId="3E703C60" w:rsidR="00DE02EE" w:rsidRPr="00C26A7B" w:rsidRDefault="00DE02EE" w:rsidP="00C8408D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26A7B">
        <w:rPr>
          <w:rFonts w:ascii="Etelka Light" w:hAnsi="Etelka Light" w:cs="Times New Roman"/>
          <w:color w:val="000000"/>
          <w:position w:val="0"/>
        </w:rPr>
        <w:lastRenderedPageBreak/>
        <w:t xml:space="preserve">Velikán Ludwig van Beethoven napsal jen jednu operu, kterou pojmenoval </w:t>
      </w:r>
      <w:proofErr w:type="spellStart"/>
      <w:r w:rsidRPr="00C26A7B">
        <w:rPr>
          <w:rFonts w:ascii="Etelka Light" w:hAnsi="Etelka Light" w:cs="Times New Roman"/>
          <w:color w:val="000000"/>
          <w:position w:val="0"/>
        </w:rPr>
        <w:t>Fidelio</w:t>
      </w:r>
      <w:proofErr w:type="spellEnd"/>
      <w:r w:rsidRPr="00C26A7B">
        <w:rPr>
          <w:rFonts w:ascii="Etelka Light" w:hAnsi="Etelka Light" w:cs="Times New Roman"/>
          <w:color w:val="000000"/>
          <w:position w:val="0"/>
        </w:rPr>
        <w:t>. Skladba Leonora</w:t>
      </w:r>
      <w:r w:rsidR="00C26A7B">
        <w:rPr>
          <w:rFonts w:ascii="Etelka Light" w:hAnsi="Etelka Light" w:cs="Times New Roman"/>
          <w:color w:val="000000"/>
          <w:position w:val="0"/>
        </w:rPr>
        <w:t>, která zazní,</w:t>
      </w:r>
      <w:r w:rsidRPr="00C26A7B">
        <w:rPr>
          <w:rFonts w:ascii="Etelka Light" w:hAnsi="Etelka Light" w:cs="Times New Roman"/>
          <w:color w:val="000000"/>
          <w:position w:val="0"/>
        </w:rPr>
        <w:t xml:space="preserve"> je třetí verzí předehry k této opeře. Přepisování se vyplatilo</w:t>
      </w:r>
      <w:r w:rsidR="00C8408D">
        <w:rPr>
          <w:rFonts w:ascii="Etelka Light" w:hAnsi="Etelka Light" w:cs="Times New Roman"/>
          <w:color w:val="000000"/>
          <w:position w:val="0"/>
        </w:rPr>
        <w:t>, i</w:t>
      </w:r>
      <w:r w:rsidRPr="00C26A7B">
        <w:rPr>
          <w:rFonts w:ascii="Etelka Light" w:hAnsi="Etelka Light" w:cs="Times New Roman"/>
          <w:color w:val="000000"/>
          <w:position w:val="0"/>
        </w:rPr>
        <w:t xml:space="preserve">hned po uvedení si publikum skladbu zamilovalo, a tak se dodnes hraje na koncertech po celém světě. Beethoven tehdy opět překonal své současníky a v mnoha ohledech i sám sebe. </w:t>
      </w:r>
      <w:r w:rsidR="00C8408D">
        <w:rPr>
          <w:rFonts w:ascii="Etelka Light" w:hAnsi="Etelka Light" w:cs="Times New Roman"/>
          <w:color w:val="000000"/>
          <w:position w:val="0"/>
        </w:rPr>
        <w:t xml:space="preserve">Publikum </w:t>
      </w:r>
      <w:r w:rsidR="00C26A7B">
        <w:rPr>
          <w:rFonts w:ascii="Etelka Light" w:hAnsi="Etelka Light" w:cs="Times New Roman"/>
          <w:color w:val="000000"/>
          <w:position w:val="0"/>
        </w:rPr>
        <w:t xml:space="preserve">oslovuje </w:t>
      </w:r>
      <w:r w:rsidR="00C8408D">
        <w:rPr>
          <w:rFonts w:ascii="Etelka Light" w:hAnsi="Etelka Light" w:cs="Times New Roman"/>
          <w:color w:val="000000"/>
          <w:position w:val="0"/>
        </w:rPr>
        <w:t>k</w:t>
      </w:r>
      <w:r w:rsidR="00C26A7B">
        <w:rPr>
          <w:rFonts w:ascii="Etelka Light" w:hAnsi="Etelka Light" w:cs="Times New Roman"/>
          <w:color w:val="000000"/>
          <w:position w:val="0"/>
        </w:rPr>
        <w:t>vůli své jinakosti, s</w:t>
      </w:r>
      <w:r w:rsidRPr="00C26A7B">
        <w:rPr>
          <w:rFonts w:ascii="Etelka Light" w:hAnsi="Etelka Light" w:cs="Times New Roman"/>
          <w:color w:val="000000"/>
          <w:position w:val="0"/>
        </w:rPr>
        <w:t xml:space="preserve">kladba má docela jiné prvky, než je pro operní předehry běžné. </w:t>
      </w:r>
    </w:p>
    <w:p w14:paraId="3D96771D" w14:textId="63C1BDA3" w:rsidR="00DE02EE" w:rsidRPr="00C26A7B" w:rsidRDefault="00DE02EE" w:rsidP="0051244B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26A7B">
        <w:rPr>
          <w:rFonts w:ascii="Etelka Light" w:hAnsi="Etelka Light" w:cs="Times New Roman"/>
          <w:color w:val="000000"/>
          <w:position w:val="0"/>
        </w:rPr>
        <w:t xml:space="preserve">Temné prvky se zpravidla objevují ve skladbách, které autoři komponují na sklonku života. Výjimkou není ani Dmitrij Šostakovič a jeho druhý Koncert pro housle a orchestr. </w:t>
      </w:r>
      <w:r w:rsidR="00C8408D">
        <w:rPr>
          <w:rFonts w:ascii="Etelka Light" w:hAnsi="Etelka Light" w:cs="Times New Roman"/>
          <w:color w:val="000000"/>
          <w:position w:val="0"/>
        </w:rPr>
        <w:t>Autor</w:t>
      </w:r>
      <w:r w:rsidRPr="00C26A7B">
        <w:rPr>
          <w:rFonts w:ascii="Etelka Light" w:hAnsi="Etelka Light" w:cs="Times New Roman"/>
          <w:color w:val="000000"/>
          <w:position w:val="0"/>
        </w:rPr>
        <w:t xml:space="preserve"> prožil většinu </w:t>
      </w:r>
      <w:r w:rsidR="00C8408D">
        <w:rPr>
          <w:rFonts w:ascii="Etelka Light" w:hAnsi="Etelka Light" w:cs="Times New Roman"/>
          <w:color w:val="000000"/>
          <w:position w:val="0"/>
        </w:rPr>
        <w:t xml:space="preserve">svého </w:t>
      </w:r>
      <w:r w:rsidRPr="00C26A7B">
        <w:rPr>
          <w:rFonts w:ascii="Etelka Light" w:hAnsi="Etelka Light" w:cs="Times New Roman"/>
          <w:color w:val="000000"/>
          <w:position w:val="0"/>
        </w:rPr>
        <w:t xml:space="preserve">života ve strachu, protože u Stalina upadl v nemilost a neustále si musel dávat pozor, co říká a co komponuje. V roce 1967, kdy měla skladba premiéru jak v Moskvě, tak v londýnské </w:t>
      </w:r>
      <w:proofErr w:type="spellStart"/>
      <w:r w:rsidRPr="00C26A7B">
        <w:rPr>
          <w:rFonts w:ascii="Etelka Light" w:hAnsi="Etelka Light" w:cs="Times New Roman"/>
          <w:color w:val="000000"/>
          <w:position w:val="0"/>
        </w:rPr>
        <w:t>Royal</w:t>
      </w:r>
      <w:proofErr w:type="spellEnd"/>
      <w:r w:rsidRPr="00C26A7B">
        <w:rPr>
          <w:rFonts w:ascii="Etelka Light" w:hAnsi="Etelka Light" w:cs="Times New Roman"/>
          <w:color w:val="000000"/>
          <w:position w:val="0"/>
        </w:rPr>
        <w:t xml:space="preserve"> Festival </w:t>
      </w:r>
      <w:proofErr w:type="spellStart"/>
      <w:r w:rsidRPr="00C26A7B">
        <w:rPr>
          <w:rFonts w:ascii="Etelka Light" w:hAnsi="Etelka Light" w:cs="Times New Roman"/>
          <w:color w:val="000000"/>
          <w:position w:val="0"/>
        </w:rPr>
        <w:t>Hall</w:t>
      </w:r>
      <w:proofErr w:type="spellEnd"/>
      <w:r w:rsidRPr="00C26A7B">
        <w:rPr>
          <w:rFonts w:ascii="Etelka Light" w:hAnsi="Etelka Light" w:cs="Times New Roman"/>
          <w:color w:val="000000"/>
          <w:position w:val="0"/>
        </w:rPr>
        <w:t>, byl Šostakovič již nemocný a interpretaci poslouchal z nemocničního lůžka.</w:t>
      </w:r>
    </w:p>
    <w:p w14:paraId="50646A74" w14:textId="5A1F33D2" w:rsidR="00DE02EE" w:rsidRPr="00C26A7B" w:rsidRDefault="00DE02EE" w:rsidP="0051244B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C26A7B">
        <w:rPr>
          <w:rFonts w:ascii="Etelka Light" w:hAnsi="Etelka Light" w:cs="Times New Roman"/>
          <w:color w:val="000000"/>
          <w:position w:val="0"/>
        </w:rPr>
        <w:t>Večer uzavře opět Beethoven a jeho Symfonie číslo 8, která je radostná, navzdory tomu, že ji skladatel psal v době, kdy už měl zdravotní problémy, a navíc se se svým bratrem Johannem</w:t>
      </w:r>
      <w:r w:rsidR="00C26A7B">
        <w:rPr>
          <w:rFonts w:ascii="Etelka Light" w:hAnsi="Etelka Light" w:cs="Times New Roman"/>
          <w:color w:val="000000"/>
          <w:position w:val="0"/>
        </w:rPr>
        <w:t xml:space="preserve"> hádal,</w:t>
      </w:r>
      <w:r w:rsidRPr="00C26A7B">
        <w:rPr>
          <w:rFonts w:ascii="Etelka Light" w:hAnsi="Etelka Light" w:cs="Times New Roman"/>
          <w:color w:val="000000"/>
          <w:position w:val="0"/>
        </w:rPr>
        <w:t xml:space="preserve"> pravděpodobně kvůli lásce.</w:t>
      </w:r>
    </w:p>
    <w:p w14:paraId="5E163DE5" w14:textId="16515755" w:rsidR="005E57D0" w:rsidRPr="003A0623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474A2F55" w14:textId="4A27C891" w:rsidR="003A0623" w:rsidRDefault="003A0623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Style w:val="Hypertextovodkaz"/>
          <w:rFonts w:ascii="Etelka Light" w:hAnsi="Etelka Light"/>
        </w:rPr>
      </w:pPr>
      <w:r w:rsidRPr="003A0623">
        <w:rPr>
          <w:rFonts w:ascii="Etelka Light" w:hAnsi="Etelka Light" w:cs="Times New Roman"/>
          <w:color w:val="000000"/>
          <w:position w:val="0"/>
        </w:rPr>
        <w:t xml:space="preserve">Více informací zde: </w:t>
      </w:r>
      <w:hyperlink r:id="rId9" w:history="1">
        <w:r w:rsidRPr="003A0623">
          <w:rPr>
            <w:rStyle w:val="Hypertextovodkaz"/>
            <w:rFonts w:ascii="Etelka Light" w:hAnsi="Etelka Light"/>
          </w:rPr>
          <w:t>B2 Velikán Beethoven | Janáčkova filharmonie Ostrava (jfo.cz)</w:t>
        </w:r>
      </w:hyperlink>
    </w:p>
    <w:p w14:paraId="73463CE3" w14:textId="6F30ED5C" w:rsidR="00B11B58" w:rsidRDefault="00B11B58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/>
        </w:rPr>
      </w:pPr>
    </w:p>
    <w:p w14:paraId="36126AE4" w14:textId="32CDC87A" w:rsidR="003A0623" w:rsidRDefault="003A0623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1D04546E" w14:textId="34F360D7" w:rsidR="00B11B58" w:rsidRPr="00B11B58" w:rsidRDefault="00C26A7B" w:rsidP="00B11B58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>
        <w:rPr>
          <w:rFonts w:ascii="Etelka Light" w:hAnsi="Etelka Light" w:cs="Times New Roman"/>
          <w:b/>
          <w:bCs/>
          <w:color w:val="000000"/>
          <w:position w:val="0"/>
        </w:rPr>
        <w:t>D</w:t>
      </w:r>
      <w:r w:rsidR="00B11B58" w:rsidRPr="00B11B58">
        <w:rPr>
          <w:rFonts w:ascii="Etelka Light" w:hAnsi="Etelka Light" w:cs="Times New Roman"/>
          <w:b/>
          <w:bCs/>
          <w:color w:val="000000"/>
          <w:position w:val="0"/>
        </w:rPr>
        <w:t>alší koncerty z Cyklu B:</w:t>
      </w:r>
    </w:p>
    <w:p w14:paraId="098B7B42" w14:textId="77777777" w:rsidR="00E760F5" w:rsidRPr="003A0623" w:rsidRDefault="00E760F5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</w:p>
    <w:p w14:paraId="7B9B76C7" w14:textId="39B42146" w:rsidR="003A0623" w:rsidRPr="003A0623" w:rsidRDefault="003A0623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</w:rPr>
      </w:pPr>
      <w:r w:rsidRPr="003A0623">
        <w:rPr>
          <w:rFonts w:ascii="Etelka Light" w:eastAsia="Etelka Monospace" w:hAnsi="Etelka Light" w:cs="Etelka Monospace"/>
          <w:color w:val="FFFFFF"/>
          <w:highlight w:val="black"/>
        </w:rPr>
        <w:t>B</w:t>
      </w:r>
      <w:r w:rsidR="00896989">
        <w:rPr>
          <w:rFonts w:ascii="Etelka Light" w:eastAsia="Etelka Monospace" w:hAnsi="Etelka Light" w:cs="Etelka Monospace"/>
          <w:color w:val="FFFFFF"/>
          <w:highlight w:val="black"/>
        </w:rPr>
        <w:t>3</w:t>
      </w:r>
      <w:r w:rsidRPr="003A0623">
        <w:rPr>
          <w:rFonts w:ascii="Etelka Light" w:eastAsia="Etelka Monospace" w:hAnsi="Etelka Light" w:cs="Etelka Monospace"/>
          <w:color w:val="FFFFFF"/>
          <w:highlight w:val="black"/>
        </w:rPr>
        <w:t xml:space="preserve"> – Čajkovského </w:t>
      </w:r>
      <w:r w:rsidR="00AE57D1">
        <w:rPr>
          <w:rFonts w:ascii="Etelka Light" w:eastAsia="Etelka Monospace" w:hAnsi="Etelka Light" w:cs="Etelka Monospace"/>
          <w:color w:val="FFFFFF"/>
          <w:highlight w:val="black"/>
        </w:rPr>
        <w:t>P</w:t>
      </w:r>
      <w:r w:rsidRPr="003A0623">
        <w:rPr>
          <w:rFonts w:ascii="Etelka Light" w:eastAsia="Etelka Monospace" w:hAnsi="Etelka Light" w:cs="Etelka Monospace"/>
          <w:color w:val="FFFFFF"/>
          <w:highlight w:val="black"/>
        </w:rPr>
        <w:t xml:space="preserve">atetická </w:t>
      </w:r>
    </w:p>
    <w:p w14:paraId="1223F77B" w14:textId="44F918D3" w:rsidR="006F6B18" w:rsidRPr="00E760F5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</w:rPr>
      </w:pPr>
      <w:r w:rsidRPr="00E760F5">
        <w:rPr>
          <w:rFonts w:ascii="Etelka Light" w:hAnsi="Etelka Light"/>
          <w:b/>
          <w:bCs/>
        </w:rPr>
        <w:t>19. 2</w:t>
      </w:r>
      <w:r w:rsidR="00896989" w:rsidRPr="00E760F5">
        <w:rPr>
          <w:rFonts w:ascii="Etelka Light" w:hAnsi="Etelka Light" w:cs="Times New Roman"/>
          <w:b/>
          <w:bCs/>
          <w:color w:val="000000"/>
          <w:position w:val="0"/>
        </w:rPr>
        <w:t>.</w:t>
      </w:r>
      <w:r w:rsidR="00CA3246">
        <w:rPr>
          <w:rFonts w:ascii="Etelka Light" w:hAnsi="Etelka Light" w:cs="Times New Roman"/>
          <w:b/>
          <w:bCs/>
          <w:color w:val="000000"/>
          <w:position w:val="0"/>
        </w:rPr>
        <w:t xml:space="preserve"> 202</w:t>
      </w:r>
      <w:r w:rsidR="00603040">
        <w:rPr>
          <w:rFonts w:ascii="Etelka Light" w:hAnsi="Etelka Light" w:cs="Times New Roman"/>
          <w:b/>
          <w:bCs/>
          <w:color w:val="000000"/>
          <w:position w:val="0"/>
        </w:rPr>
        <w:t>3</w:t>
      </w:r>
      <w:r w:rsidR="00896989" w:rsidRPr="00E760F5">
        <w:rPr>
          <w:rFonts w:ascii="Etelka Light" w:hAnsi="Etelka Light" w:cs="Times New Roman"/>
          <w:b/>
          <w:bCs/>
          <w:color w:val="000000"/>
          <w:position w:val="0"/>
        </w:rPr>
        <w:t>, 19 hodin, Vesmír</w:t>
      </w:r>
    </w:p>
    <w:p w14:paraId="7B019A26" w14:textId="77777777" w:rsidR="00896989" w:rsidRPr="00E760F5" w:rsidRDefault="00896989" w:rsidP="003A0623">
      <w:pPr>
        <w:shd w:val="clear" w:color="auto" w:fill="FFFFFF"/>
        <w:suppressAutoHyphens w:val="0"/>
        <w:spacing w:after="150"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  <w:sz w:val="11"/>
          <w:szCs w:val="11"/>
        </w:rPr>
      </w:pPr>
    </w:p>
    <w:p w14:paraId="779F0D1B" w14:textId="07484812" w:rsidR="005E57D0" w:rsidRPr="003A0623" w:rsidRDefault="005E57D0" w:rsidP="00E760F5">
      <w:pPr>
        <w:shd w:val="clear" w:color="auto" w:fill="FFFFFF"/>
        <w:suppressAutoHyphens w:val="0"/>
        <w:spacing w:after="150" w:line="240" w:lineRule="auto"/>
        <w:ind w:leftChars="0" w:left="1" w:firstLineChars="0" w:hanging="3"/>
        <w:jc w:val="both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3A0623">
        <w:rPr>
          <w:rFonts w:ascii="Etelka Light" w:hAnsi="Etelka Light" w:cs="Times New Roman"/>
          <w:color w:val="000000"/>
          <w:position w:val="0"/>
        </w:rPr>
        <w:t>Symfonii č. 6 „Patetickou“ dirigoval při své premiéře v Petrohradě sám Čajkovskij</w:t>
      </w:r>
      <w:r w:rsidR="00465FA8">
        <w:rPr>
          <w:rFonts w:ascii="Etelka Light" w:hAnsi="Etelka Light" w:cs="Times New Roman"/>
          <w:color w:val="000000"/>
          <w:position w:val="0"/>
        </w:rPr>
        <w:t>,</w:t>
      </w:r>
      <w:r w:rsidRPr="003A0623">
        <w:rPr>
          <w:rFonts w:ascii="Etelka Light" w:hAnsi="Etelka Light" w:cs="Times New Roman"/>
          <w:color w:val="000000"/>
          <w:position w:val="0"/>
        </w:rPr>
        <w:t xml:space="preserve"> a to jen devět dní před svou smrtí. Po premiéře ještě stihnul p</w:t>
      </w:r>
      <w:r w:rsidR="003A0623" w:rsidRPr="003A0623">
        <w:rPr>
          <w:rFonts w:ascii="Etelka Light" w:hAnsi="Etelka Light" w:cs="Times New Roman"/>
          <w:color w:val="000000"/>
          <w:position w:val="0"/>
        </w:rPr>
        <w:t>r</w:t>
      </w:r>
      <w:r w:rsidRPr="003A0623">
        <w:rPr>
          <w:rFonts w:ascii="Etelka Light" w:hAnsi="Etelka Light" w:cs="Times New Roman"/>
          <w:color w:val="000000"/>
          <w:position w:val="0"/>
        </w:rPr>
        <w:t>ovést korektury a v této úpravě se hraje dodnes.</w:t>
      </w:r>
    </w:p>
    <w:p w14:paraId="12E7DE44" w14:textId="77777777" w:rsidR="006F6B18" w:rsidRDefault="005E57D0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3A0623">
        <w:rPr>
          <w:rFonts w:ascii="Etelka Light" w:hAnsi="Etelka Light" w:cs="Times New Roman"/>
          <w:b/>
          <w:bCs/>
          <w:color w:val="000000"/>
          <w:position w:val="0"/>
        </w:rPr>
        <w:t xml:space="preserve">Tamara </w:t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Stefanovich</w:t>
      </w:r>
      <w:proofErr w:type="spellEnd"/>
      <w:r w:rsidRPr="003A0623">
        <w:rPr>
          <w:rFonts w:ascii="Etelka Light" w:hAnsi="Etelka Light" w:cs="Times New Roman"/>
          <w:color w:val="000000"/>
          <w:position w:val="0"/>
        </w:rPr>
        <w:t> – klavír</w:t>
      </w:r>
      <w:r w:rsidRPr="003A0623">
        <w:rPr>
          <w:rFonts w:ascii="Etelka Light" w:hAnsi="Etelka Light" w:cs="Times New Roman"/>
          <w:color w:val="000000"/>
          <w:position w:val="0"/>
        </w:rPr>
        <w:br/>
      </w:r>
      <w:r w:rsidRPr="003A0623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3A0623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Vassily</w:t>
      </w:r>
      <w:proofErr w:type="spellEnd"/>
      <w:r w:rsidRPr="003A0623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Sinaisky</w:t>
      </w:r>
      <w:proofErr w:type="spellEnd"/>
      <w:r w:rsidRPr="003A0623">
        <w:rPr>
          <w:rFonts w:ascii="Etelka Light" w:hAnsi="Etelka Light" w:cs="Times New Roman"/>
          <w:color w:val="000000"/>
          <w:position w:val="0"/>
        </w:rPr>
        <w:t> – dirigent</w:t>
      </w:r>
    </w:p>
    <w:p w14:paraId="355B5185" w14:textId="6B8BB55E" w:rsidR="003A0623" w:rsidRPr="003A0623" w:rsidRDefault="00E760F5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3A0623">
        <w:rPr>
          <w:rFonts w:ascii="Etelka Light" w:hAnsi="Etelka Light"/>
        </w:rPr>
        <w:t xml:space="preserve">Více informací zde: </w:t>
      </w:r>
      <w:hyperlink r:id="rId10" w:history="1">
        <w:r w:rsidR="003A0623" w:rsidRPr="003A0623">
          <w:rPr>
            <w:rStyle w:val="Hypertextovodkaz"/>
            <w:rFonts w:ascii="Etelka Light" w:hAnsi="Etelka Light"/>
          </w:rPr>
          <w:t>B3 Čajkovského Patetická | Janáčkova filharmonie Ostrava (jfo.cz)</w:t>
        </w:r>
      </w:hyperlink>
    </w:p>
    <w:p w14:paraId="4819E797" w14:textId="77777777" w:rsidR="00E760F5" w:rsidRDefault="00E760F5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eastAsia="Etelka Monospace" w:hAnsi="Etelka Light" w:cs="Etelka Monospace"/>
          <w:color w:val="FFFFFF"/>
          <w:highlight w:val="black"/>
        </w:rPr>
      </w:pPr>
    </w:p>
    <w:p w14:paraId="3E472328" w14:textId="013E24E4" w:rsidR="003A0623" w:rsidRPr="003A0623" w:rsidRDefault="003A0623" w:rsidP="003A062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Etelka Light" w:hAnsi="Etelka Light" w:cs="Times New Roman"/>
          <w:b/>
          <w:bCs/>
          <w:color w:val="000000"/>
          <w:position w:val="0"/>
        </w:rPr>
      </w:pPr>
      <w:r w:rsidRPr="003A0623">
        <w:rPr>
          <w:rFonts w:ascii="Etelka Light" w:eastAsia="Etelka Monospace" w:hAnsi="Etelka Light" w:cs="Etelka Monospace"/>
          <w:color w:val="FFFFFF"/>
          <w:highlight w:val="black"/>
        </w:rPr>
        <w:t>B</w:t>
      </w:r>
      <w:r w:rsidR="00896989">
        <w:rPr>
          <w:rFonts w:ascii="Etelka Light" w:eastAsia="Etelka Monospace" w:hAnsi="Etelka Light" w:cs="Etelka Monospace"/>
          <w:color w:val="FFFFFF"/>
          <w:highlight w:val="black"/>
        </w:rPr>
        <w:t>4</w:t>
      </w:r>
      <w:r w:rsidRPr="003A0623">
        <w:rPr>
          <w:rFonts w:ascii="Etelka Light" w:eastAsia="Etelka Monospace" w:hAnsi="Etelka Light" w:cs="Etelka Monospace"/>
          <w:color w:val="FFFFFF"/>
          <w:highlight w:val="black"/>
        </w:rPr>
        <w:t xml:space="preserve"> – Jarní koncert </w:t>
      </w:r>
    </w:p>
    <w:p w14:paraId="4807142B" w14:textId="513D82C0" w:rsidR="005E57D0" w:rsidRDefault="005E57D0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 w:cs="Times New Roman"/>
          <w:b/>
          <w:bCs/>
          <w:color w:val="000000"/>
          <w:position w:val="0"/>
        </w:rPr>
      </w:pPr>
      <w:r w:rsidRPr="00E760F5">
        <w:rPr>
          <w:rFonts w:ascii="Etelka Light" w:hAnsi="Etelka Light"/>
          <w:b/>
          <w:bCs/>
        </w:rPr>
        <w:t>30.</w:t>
      </w:r>
      <w:r w:rsidR="0090661E">
        <w:rPr>
          <w:rFonts w:ascii="Etelka Light" w:hAnsi="Etelka Light"/>
          <w:b/>
          <w:bCs/>
        </w:rPr>
        <w:t xml:space="preserve"> </w:t>
      </w:r>
      <w:r w:rsidRPr="00E760F5">
        <w:rPr>
          <w:rFonts w:ascii="Etelka Light" w:hAnsi="Etelka Light"/>
          <w:b/>
          <w:bCs/>
        </w:rPr>
        <w:t>3</w:t>
      </w:r>
      <w:r w:rsidR="00896989" w:rsidRPr="00E760F5">
        <w:rPr>
          <w:rFonts w:ascii="Etelka Light" w:hAnsi="Etelka Light" w:cs="Times New Roman"/>
          <w:b/>
          <w:bCs/>
          <w:color w:val="000000"/>
          <w:position w:val="0"/>
        </w:rPr>
        <w:t>.</w:t>
      </w:r>
      <w:r w:rsidR="00CA3246">
        <w:rPr>
          <w:rFonts w:ascii="Etelka Light" w:hAnsi="Etelka Light" w:cs="Times New Roman"/>
          <w:b/>
          <w:bCs/>
          <w:color w:val="000000"/>
          <w:position w:val="0"/>
        </w:rPr>
        <w:t xml:space="preserve"> 2023</w:t>
      </w:r>
      <w:r w:rsidR="00896989" w:rsidRPr="00E760F5">
        <w:rPr>
          <w:rFonts w:ascii="Etelka Light" w:hAnsi="Etelka Light" w:cs="Times New Roman"/>
          <w:b/>
          <w:bCs/>
          <w:color w:val="000000"/>
          <w:position w:val="0"/>
        </w:rPr>
        <w:t>, 19 hodin, Vesmír</w:t>
      </w:r>
    </w:p>
    <w:p w14:paraId="095A2341" w14:textId="77777777" w:rsidR="0090661E" w:rsidRPr="00E760F5" w:rsidRDefault="0090661E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Fonts w:ascii="Etelka Light" w:hAnsi="Etelka Light"/>
          <w:b/>
          <w:bCs/>
        </w:rPr>
      </w:pPr>
    </w:p>
    <w:p w14:paraId="1F75E888" w14:textId="77D6DDDC" w:rsidR="009C3563" w:rsidRPr="00445AB0" w:rsidRDefault="009C3563" w:rsidP="009C3563">
      <w:pPr>
        <w:shd w:val="clear" w:color="auto" w:fill="FFFFFF"/>
        <w:suppressAutoHyphens w:val="0"/>
        <w:spacing w:after="150" w:line="240" w:lineRule="auto"/>
        <w:ind w:left="0" w:hanging="2"/>
        <w:jc w:val="both"/>
        <w:outlineLvl w:val="9"/>
        <w:rPr>
          <w:rFonts w:ascii="Etelka Light" w:eastAsia="Etelka Light" w:hAnsi="Etelka Light" w:cs="Etelka Light"/>
          <w:position w:val="0"/>
        </w:rPr>
      </w:pPr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>Brahmsův Dvojkoncert pro housle a violoncello je jednou z mála skladeb psaných právě pro tyto dva nástroje na jednom pódiu</w:t>
      </w:r>
      <w:r w:rsidRPr="00445AB0">
        <w:rPr>
          <w:rFonts w:ascii="Etelka Light" w:eastAsia="Etelka Light" w:hAnsi="Etelka Light" w:cs="Etelka Light"/>
          <w:color w:val="000000"/>
          <w:position w:val="0"/>
          <w:u w:color="000000"/>
          <w:lang w:val="da-DK"/>
        </w:rPr>
        <w:t>. Koncert p</w:t>
      </w:r>
      <w:proofErr w:type="spellStart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>ředstaví</w:t>
      </w:r>
      <w:proofErr w:type="spellEnd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houslistku Alexandru </w:t>
      </w:r>
      <w:proofErr w:type="spellStart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>Conunovou</w:t>
      </w:r>
      <w:proofErr w:type="spellEnd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</w:t>
      </w:r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lastRenderedPageBreak/>
        <w:t xml:space="preserve">a violoncellistu Istvána </w:t>
      </w:r>
      <w:proofErr w:type="spellStart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>Vá</w:t>
      </w:r>
      <w:proofErr w:type="spellEnd"/>
      <w:r w:rsidRPr="00445AB0">
        <w:rPr>
          <w:rFonts w:ascii="Etelka Light" w:eastAsia="Etelka Light" w:hAnsi="Etelka Light" w:cs="Etelka Light"/>
          <w:color w:val="000000"/>
          <w:position w:val="0"/>
          <w:u w:color="000000"/>
          <w:lang w:val="fr-FR"/>
        </w:rPr>
        <w:t>rdai</w:t>
      </w:r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>e. V závěru večera zazní tak</w:t>
      </w:r>
      <w:r w:rsidRPr="00445AB0">
        <w:rPr>
          <w:rFonts w:ascii="Etelka Light" w:eastAsia="Etelka Light" w:hAnsi="Etelka Light" w:cs="Etelka Light"/>
          <w:color w:val="000000"/>
          <w:position w:val="0"/>
          <w:u w:color="000000"/>
          <w:lang w:val="fr-FR"/>
        </w:rPr>
        <w:t xml:space="preserve">é </w:t>
      </w:r>
      <w:proofErr w:type="spellStart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>Schumannova</w:t>
      </w:r>
      <w:proofErr w:type="spellEnd"/>
      <w:r w:rsidRPr="00445AB0">
        <w:rPr>
          <w:rFonts w:ascii="Etelka Light" w:eastAsia="Etelka Light" w:hAnsi="Etelka Light" w:cs="Etelka Light"/>
          <w:color w:val="000000"/>
          <w:position w:val="0"/>
          <w:u w:color="000000"/>
        </w:rPr>
        <w:t xml:space="preserve"> první symfonie, </w:t>
      </w:r>
      <w:r w:rsidRPr="00445AB0">
        <w:rPr>
          <w:rFonts w:ascii="Etelka Light" w:eastAsia="Etelka Light" w:hAnsi="Etelka Light" w:cs="Etelka Light"/>
          <w:color w:val="000000"/>
          <w:u w:color="000000"/>
          <w:shd w:val="clear" w:color="auto" w:fill="FFFFFF"/>
        </w:rPr>
        <w:t>která byla při premiéře v roce 1841 přijata s nadšením.</w:t>
      </w:r>
    </w:p>
    <w:p w14:paraId="019B491A" w14:textId="15468E59" w:rsidR="005E57D0" w:rsidRPr="003A0623" w:rsidRDefault="005E57D0" w:rsidP="003A0623">
      <w:pPr>
        <w:shd w:val="clear" w:color="auto" w:fill="FFFFFF"/>
        <w:suppressAutoHyphens w:val="0"/>
        <w:spacing w:after="150" w:line="240" w:lineRule="auto"/>
        <w:ind w:leftChars="0" w:left="0" w:firstLineChars="0" w:firstLine="0"/>
        <w:textDirection w:val="lrTb"/>
        <w:textAlignment w:val="auto"/>
        <w:outlineLvl w:val="9"/>
        <w:rPr>
          <w:rFonts w:ascii="Etelka Light" w:hAnsi="Etelka Light" w:cs="Times New Roman"/>
          <w:color w:val="000000"/>
          <w:position w:val="0"/>
        </w:rPr>
      </w:pPr>
      <w:r w:rsidRPr="003A0623">
        <w:rPr>
          <w:rFonts w:ascii="Etelka Light" w:hAnsi="Etelka Light" w:cs="Times New Roman"/>
          <w:b/>
          <w:bCs/>
          <w:color w:val="000000"/>
          <w:position w:val="0"/>
        </w:rPr>
        <w:t xml:space="preserve">Alexandra </w:t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Conunova</w:t>
      </w:r>
      <w:proofErr w:type="spellEnd"/>
      <w:r w:rsidRPr="003A0623">
        <w:rPr>
          <w:rFonts w:ascii="Etelka Light" w:hAnsi="Etelka Light" w:cs="Times New Roman"/>
          <w:color w:val="000000"/>
          <w:position w:val="0"/>
        </w:rPr>
        <w:t> – housle</w:t>
      </w:r>
      <w:r w:rsidRPr="003A0623">
        <w:rPr>
          <w:rFonts w:ascii="Etelka Light" w:hAnsi="Etelka Light" w:cs="Times New Roman"/>
          <w:color w:val="000000"/>
          <w:position w:val="0"/>
        </w:rPr>
        <w:br/>
      </w:r>
      <w:r w:rsidRPr="003A0623">
        <w:rPr>
          <w:rFonts w:ascii="Etelka Light" w:hAnsi="Etelka Light" w:cs="Times New Roman"/>
          <w:b/>
          <w:bCs/>
          <w:color w:val="000000"/>
          <w:position w:val="0"/>
        </w:rPr>
        <w:t xml:space="preserve">István </w:t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Várdai</w:t>
      </w:r>
      <w:proofErr w:type="spellEnd"/>
      <w:r w:rsidRPr="003A0623">
        <w:rPr>
          <w:rFonts w:ascii="Etelka Light" w:hAnsi="Etelka Light" w:cs="Times New Roman"/>
          <w:color w:val="000000"/>
          <w:position w:val="0"/>
        </w:rPr>
        <w:t> – violoncello</w:t>
      </w:r>
      <w:r w:rsidRPr="003A0623">
        <w:rPr>
          <w:rFonts w:ascii="Etelka Light" w:hAnsi="Etelka Light" w:cs="Times New Roman"/>
          <w:color w:val="000000"/>
          <w:position w:val="0"/>
        </w:rPr>
        <w:br/>
      </w:r>
      <w:r w:rsidRPr="003A0623">
        <w:rPr>
          <w:rFonts w:ascii="Etelka Light" w:hAnsi="Etelka Light" w:cs="Times New Roman"/>
          <w:b/>
          <w:bCs/>
          <w:color w:val="000000"/>
          <w:position w:val="0"/>
        </w:rPr>
        <w:t>Janáčkova filharmonie Ostrava</w:t>
      </w:r>
      <w:r w:rsidRPr="003A0623">
        <w:rPr>
          <w:rFonts w:ascii="Etelka Light" w:hAnsi="Etelka Light" w:cs="Times New Roman"/>
          <w:color w:val="000000"/>
          <w:position w:val="0"/>
        </w:rPr>
        <w:br/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Lawrence</w:t>
      </w:r>
      <w:proofErr w:type="spellEnd"/>
      <w:r w:rsidRPr="003A0623">
        <w:rPr>
          <w:rFonts w:ascii="Etelka Light" w:hAnsi="Etelka Light" w:cs="Times New Roman"/>
          <w:b/>
          <w:bCs/>
          <w:color w:val="000000"/>
          <w:position w:val="0"/>
        </w:rPr>
        <w:t xml:space="preserve"> </w:t>
      </w:r>
      <w:proofErr w:type="spellStart"/>
      <w:r w:rsidRPr="003A0623">
        <w:rPr>
          <w:rFonts w:ascii="Etelka Light" w:hAnsi="Etelka Light" w:cs="Times New Roman"/>
          <w:b/>
          <w:bCs/>
          <w:color w:val="000000"/>
          <w:position w:val="0"/>
        </w:rPr>
        <w:t>Foster</w:t>
      </w:r>
      <w:proofErr w:type="spellEnd"/>
      <w:r w:rsidRPr="003A0623">
        <w:rPr>
          <w:rFonts w:ascii="Etelka Light" w:hAnsi="Etelka Light" w:cs="Times New Roman"/>
          <w:color w:val="000000"/>
          <w:position w:val="0"/>
        </w:rPr>
        <w:t> – dirigent</w:t>
      </w:r>
    </w:p>
    <w:p w14:paraId="0D2D05A5" w14:textId="5A6E5604" w:rsidR="003A0623" w:rsidRDefault="00E760F5" w:rsidP="003A0623">
      <w:pPr>
        <w:shd w:val="clear" w:color="auto" w:fill="FFFFFF"/>
        <w:suppressAutoHyphens w:val="0"/>
        <w:spacing w:line="240" w:lineRule="auto"/>
        <w:ind w:leftChars="0" w:left="1" w:firstLineChars="0" w:hanging="3"/>
        <w:textDirection w:val="lrTb"/>
        <w:textAlignment w:val="auto"/>
        <w:outlineLvl w:val="9"/>
        <w:rPr>
          <w:rStyle w:val="Hypertextovodkaz"/>
          <w:rFonts w:ascii="Etelka Light" w:hAnsi="Etelka Light"/>
        </w:rPr>
      </w:pPr>
      <w:r w:rsidRPr="003A0623">
        <w:rPr>
          <w:rFonts w:ascii="Etelka Light" w:hAnsi="Etelka Light"/>
        </w:rPr>
        <w:t xml:space="preserve">Více informací zde: </w:t>
      </w:r>
      <w:hyperlink r:id="rId11" w:history="1">
        <w:r w:rsidR="003A0623" w:rsidRPr="003A0623">
          <w:rPr>
            <w:rStyle w:val="Hypertextovodkaz"/>
            <w:rFonts w:ascii="Etelka Light" w:hAnsi="Etelka Light"/>
          </w:rPr>
          <w:t>B4 Jarní koncert | Janáčkova filharmonie Ostrava (jfo.cz)</w:t>
        </w:r>
      </w:hyperlink>
    </w:p>
    <w:p w14:paraId="5F78B76D" w14:textId="0D42A2CA" w:rsidR="00191818" w:rsidRPr="002E433B" w:rsidRDefault="00191818" w:rsidP="001556CF">
      <w:pPr>
        <w:pBdr>
          <w:bottom w:val="single" w:sz="12" w:space="1" w:color="auto"/>
        </w:pBd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68FCCEB9" w14:textId="77777777" w:rsidR="00C26A7B" w:rsidRDefault="00C26A7B" w:rsidP="001556CF">
      <w:pPr>
        <w:spacing w:line="240" w:lineRule="auto"/>
        <w:ind w:leftChars="0" w:left="0" w:firstLineChars="0" w:firstLine="0"/>
        <w:rPr>
          <w:rStyle w:val="dn"/>
          <w:rFonts w:ascii="Etelka Light" w:eastAsia="Etelka Light" w:hAnsi="Etelka Light" w:cs="Etelka Light"/>
          <w:u w:val="single"/>
        </w:rPr>
      </w:pPr>
    </w:p>
    <w:p w14:paraId="45414A55" w14:textId="6A0F5355" w:rsidR="00DA6B3A" w:rsidRPr="002E433B" w:rsidRDefault="004618F3" w:rsidP="001556CF">
      <w:pPr>
        <w:spacing w:line="240" w:lineRule="auto"/>
        <w:ind w:leftChars="0" w:left="0" w:firstLineChars="0" w:firstLine="0"/>
        <w:rPr>
          <w:rFonts w:ascii="Etelka Light" w:eastAsia="Etelka Light" w:hAnsi="Etelka Light" w:cs="Etelka Light"/>
        </w:rPr>
      </w:pPr>
      <w:r w:rsidRPr="002E433B">
        <w:rPr>
          <w:rStyle w:val="dn"/>
          <w:rFonts w:ascii="Etelka Light" w:eastAsia="Etelka Light" w:hAnsi="Etelka Light" w:cs="Etelka Light"/>
          <w:u w:val="single"/>
        </w:rPr>
        <w:t>P</w:t>
      </w:r>
      <w:r w:rsidRPr="002E433B">
        <w:rPr>
          <w:rStyle w:val="dn"/>
          <w:rFonts w:ascii="Etelka Light" w:eastAsia="Etelka Light" w:hAnsi="Etelka Light" w:cs="Etelka Light"/>
          <w:u w:val="single"/>
          <w:lang w:val="de-DE"/>
        </w:rPr>
        <w:t xml:space="preserve">R a </w:t>
      </w:r>
      <w:proofErr w:type="spellStart"/>
      <w:r w:rsidRPr="002E433B">
        <w:rPr>
          <w:rStyle w:val="dn"/>
          <w:rFonts w:ascii="Etelka Light" w:eastAsia="Etelka Light" w:hAnsi="Etelka Light" w:cs="Etelka Light"/>
          <w:u w:val="single"/>
          <w:lang w:val="de-DE"/>
        </w:rPr>
        <w:t>komunikace</w:t>
      </w:r>
      <w:proofErr w:type="spellEnd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Janáčkovy</w:t>
      </w:r>
      <w:proofErr w:type="spellEnd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</w:t>
      </w:r>
      <w:proofErr w:type="spellStart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>filharmonie</w:t>
      </w:r>
      <w:proofErr w:type="spellEnd"/>
      <w:r w:rsidRPr="002E433B">
        <w:rPr>
          <w:rStyle w:val="dn"/>
          <w:rFonts w:ascii="Etelka Light" w:eastAsia="Etelka Light" w:hAnsi="Etelka Light" w:cs="Etelka Light"/>
          <w:b/>
          <w:bCs/>
          <w:u w:val="single"/>
          <w:lang w:val="de-DE"/>
        </w:rPr>
        <w:t xml:space="preserve"> Ostrava</w:t>
      </w:r>
      <w:r w:rsidRPr="002E433B">
        <w:rPr>
          <w:rStyle w:val="dn"/>
          <w:rFonts w:ascii="Etelka Light" w:eastAsia="Etelka Light" w:hAnsi="Etelka Light" w:cs="Etelka Light"/>
          <w:b/>
          <w:bCs/>
          <w:lang w:val="de-DE"/>
        </w:rPr>
        <w:br/>
      </w:r>
      <w:r w:rsidR="00DA6B3A" w:rsidRPr="002E433B">
        <w:rPr>
          <w:rStyle w:val="dn"/>
          <w:rFonts w:ascii="Etelka Light" w:eastAsia="Etelka Light" w:hAnsi="Etelka Light" w:cs="Etelka Light"/>
          <w:b/>
          <w:bCs/>
        </w:rPr>
        <w:t>Andrea Vojkovská</w:t>
      </w:r>
      <w:r w:rsidR="00DA6B3A" w:rsidRPr="002E433B">
        <w:rPr>
          <w:rStyle w:val="dn"/>
          <w:rFonts w:ascii="Etelka Light" w:eastAsia="Etelka Light" w:hAnsi="Etelka Light" w:cs="Etelka Light"/>
        </w:rPr>
        <w:t xml:space="preserve"> </w:t>
      </w:r>
      <w:r w:rsidR="00A81AB4" w:rsidRPr="002E433B">
        <w:rPr>
          <w:rStyle w:val="dn"/>
          <w:rFonts w:ascii="Etelka Light" w:eastAsia="Etelka Light" w:hAnsi="Etelka Light" w:cs="Etelka Light"/>
          <w:lang w:val="it-IT"/>
        </w:rPr>
        <w:t xml:space="preserve">/ </w:t>
      </w:r>
      <w:hyperlink r:id="rId12" w:history="1">
        <w:r w:rsidR="00A81AB4" w:rsidRPr="002E433B">
          <w:rPr>
            <w:rStyle w:val="Hypertextovodkaz"/>
            <w:rFonts w:ascii="Etelka Light" w:eastAsia="Etelka Light" w:hAnsi="Etelka Light" w:cs="Etelka Light"/>
          </w:rPr>
          <w:t>vojkovska@jfo.cz</w:t>
        </w:r>
      </w:hyperlink>
      <w:r w:rsidR="00DA6B3A" w:rsidRPr="002E433B">
        <w:rPr>
          <w:rFonts w:ascii="Etelka Light" w:eastAsia="Etelka Light" w:hAnsi="Etelka Light" w:cs="Etelka Light"/>
        </w:rPr>
        <w:t xml:space="preserve"> </w:t>
      </w:r>
      <w:r w:rsidR="005B73C9" w:rsidRPr="002E433B">
        <w:rPr>
          <w:rFonts w:ascii="Etelka Light" w:eastAsia="Etelka Light" w:hAnsi="Etelka Light" w:cs="Etelka Light"/>
        </w:rPr>
        <w:t xml:space="preserve">/ </w:t>
      </w:r>
      <w:r w:rsidR="005B73C9" w:rsidRPr="002E433B">
        <w:rPr>
          <w:rStyle w:val="dn"/>
          <w:rFonts w:ascii="Etelka Light" w:eastAsia="Etelka Light" w:hAnsi="Etelka Light" w:cs="Etelka Light"/>
        </w:rPr>
        <w:t>737 225</w:t>
      </w:r>
      <w:r w:rsidR="00575203" w:rsidRPr="002E433B">
        <w:rPr>
          <w:rStyle w:val="dn"/>
          <w:rFonts w:ascii="Etelka Light" w:eastAsia="Etelka Light" w:hAnsi="Etelka Light" w:cs="Etelka Light"/>
        </w:rPr>
        <w:t> </w:t>
      </w:r>
      <w:r w:rsidR="005B73C9" w:rsidRPr="002E433B">
        <w:rPr>
          <w:rStyle w:val="dn"/>
          <w:rFonts w:ascii="Etelka Light" w:eastAsia="Etelka Light" w:hAnsi="Etelka Light" w:cs="Etelka Light"/>
        </w:rPr>
        <w:t>300</w:t>
      </w:r>
      <w:r w:rsidR="00575203" w:rsidRPr="002E433B">
        <w:rPr>
          <w:rFonts w:ascii="Etelka Light" w:eastAsia="Etelka Light" w:hAnsi="Etelka Light" w:cs="Etelka Light"/>
        </w:rPr>
        <w:t xml:space="preserve"> / </w:t>
      </w:r>
      <w:hyperlink r:id="rId13" w:history="1">
        <w:r w:rsidR="00575203" w:rsidRPr="002E433B">
          <w:rPr>
            <w:rStyle w:val="Hypertextovodkaz"/>
            <w:rFonts w:ascii="Etelka Light" w:eastAsia="Etelka Light" w:hAnsi="Etelka Light" w:cs="Etelka Light"/>
            <w:lang w:val="de-DE"/>
          </w:rPr>
          <w:t>www.jfo.cz</w:t>
        </w:r>
      </w:hyperlink>
    </w:p>
    <w:sectPr w:rsidR="00DA6B3A" w:rsidRPr="002E433B" w:rsidSect="00520E7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2693" w:right="1127" w:bottom="1701" w:left="1134" w:header="69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C1B40" w14:textId="77777777" w:rsidR="00A01ACA" w:rsidRDefault="00A01ACA">
      <w:pPr>
        <w:spacing w:line="240" w:lineRule="auto"/>
        <w:ind w:left="0" w:hanging="2"/>
      </w:pPr>
      <w:r>
        <w:separator/>
      </w:r>
    </w:p>
  </w:endnote>
  <w:endnote w:type="continuationSeparator" w:id="0">
    <w:p w14:paraId="7DA47EBD" w14:textId="77777777" w:rsidR="00A01ACA" w:rsidRDefault="00A01AC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telka Light">
    <w:panose1 w:val="02000503030000020004"/>
    <w:charset w:val="00"/>
    <w:family w:val="modern"/>
    <w:notTrueType/>
    <w:pitch w:val="variable"/>
    <w:sig w:usb0="A00002EF" w:usb1="5000206A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Etelka Monospace">
    <w:panose1 w:val="02000509030000020004"/>
    <w:charset w:val="00"/>
    <w:family w:val="modern"/>
    <w:notTrueType/>
    <w:pitch w:val="fixed"/>
    <w:sig w:usb0="800002AF" w:usb1="1000206A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B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A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noProof/>
        <w:color w:val="000000"/>
      </w:rPr>
      <w:drawing>
        <wp:inline distT="0" distB="0" distL="114300" distR="114300" wp14:anchorId="2F4111B1" wp14:editId="6E508293">
          <wp:extent cx="6283960" cy="1344930"/>
          <wp:effectExtent l="0" t="0" r="0" b="0"/>
          <wp:docPr id="1026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83960" cy="13449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333E0" w14:textId="77777777" w:rsidR="00626C3C" w:rsidRDefault="00626C3C">
    <w:pPr>
      <w:pStyle w:val="Zpat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585D4" w14:textId="77777777" w:rsidR="00A01ACA" w:rsidRDefault="00A01ACA">
      <w:pPr>
        <w:spacing w:line="240" w:lineRule="auto"/>
        <w:ind w:left="0" w:hanging="2"/>
      </w:pPr>
      <w:r>
        <w:separator/>
      </w:r>
    </w:p>
  </w:footnote>
  <w:footnote w:type="continuationSeparator" w:id="0">
    <w:p w14:paraId="314C9247" w14:textId="77777777" w:rsidR="00A01ACA" w:rsidRDefault="00A01AC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77777777" w:rsidR="006D28E3" w:rsidRDefault="00052444">
    <w:pPr>
      <w:pBdr>
        <w:top w:val="nil"/>
        <w:left w:val="nil"/>
        <w:bottom w:val="nil"/>
        <w:right w:val="nil"/>
        <w:between w:val="nil"/>
      </w:pBdr>
      <w:tabs>
        <w:tab w:val="center" w:pos="4557"/>
        <w:tab w:val="right" w:pos="9115"/>
      </w:tabs>
      <w:spacing w:line="240" w:lineRule="auto"/>
      <w:ind w:left="0" w:hanging="2"/>
      <w:rPr>
        <w:rFonts w:cs="Times New Roman"/>
        <w:color w:val="000000"/>
      </w:rPr>
    </w:pPr>
    <w:r>
      <w:rPr>
        <w:rFonts w:cs="Times New Roman"/>
        <w:color w:val="000000"/>
      </w:rPr>
      <w:t>[Type text]</w:t>
    </w:r>
    <w:r>
      <w:rPr>
        <w:rFonts w:cs="Times New Roman"/>
        <w:color w:val="000000"/>
      </w:rPr>
      <w:tab/>
      <w:t>[Type text]</w:t>
    </w:r>
    <w:r>
      <w:rPr>
        <w:rFonts w:cs="Times New Roman"/>
        <w:color w:val="000000"/>
      </w:rPr>
      <w:tab/>
      <w:t>[Type text]</w:t>
    </w:r>
  </w:p>
  <w:p w14:paraId="00000029" w14:textId="77777777" w:rsidR="006D28E3" w:rsidRDefault="006D28E3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7" w14:textId="77777777" w:rsidR="006D28E3" w:rsidRDefault="0005244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rFonts w:cs="Times New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53D3E50" wp14:editId="498C87C3">
          <wp:simplePos x="0" y="0"/>
          <wp:positionH relativeFrom="column">
            <wp:posOffset>-1152524</wp:posOffset>
          </wp:positionH>
          <wp:positionV relativeFrom="paragraph">
            <wp:posOffset>-448309</wp:posOffset>
          </wp:positionV>
          <wp:extent cx="7565390" cy="1701800"/>
          <wp:effectExtent l="0" t="0" r="0" b="0"/>
          <wp:wrapSquare wrapText="bothSides" distT="0" distB="0" distL="114300" distR="114300"/>
          <wp:docPr id="1027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5390" cy="1701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520B3" w14:textId="77777777" w:rsidR="00626C3C" w:rsidRDefault="00626C3C">
    <w:pPr>
      <w:pStyle w:val="Zhlav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412BC3"/>
    <w:multiLevelType w:val="hybridMultilevel"/>
    <w:tmpl w:val="BBC89BBA"/>
    <w:lvl w:ilvl="0" w:tplc="D9BEF8DC">
      <w:start w:val="14"/>
      <w:numFmt w:val="bullet"/>
      <w:lvlText w:val="-"/>
      <w:lvlJc w:val="left"/>
      <w:pPr>
        <w:ind w:left="358" w:hanging="360"/>
      </w:pPr>
      <w:rPr>
        <w:rFonts w:ascii="Etelka Light" w:eastAsia="Etelka Light" w:hAnsi="Etelka Light" w:cs="Etelka Light" w:hint="default"/>
      </w:rPr>
    </w:lvl>
    <w:lvl w:ilvl="1" w:tplc="0405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E3"/>
    <w:rsid w:val="00001291"/>
    <w:rsid w:val="000019A9"/>
    <w:rsid w:val="0000688C"/>
    <w:rsid w:val="00013ECA"/>
    <w:rsid w:val="00034440"/>
    <w:rsid w:val="00040ED4"/>
    <w:rsid w:val="000453D6"/>
    <w:rsid w:val="00051990"/>
    <w:rsid w:val="00051C6F"/>
    <w:rsid w:val="00052444"/>
    <w:rsid w:val="00052B31"/>
    <w:rsid w:val="0005305C"/>
    <w:rsid w:val="00063DB0"/>
    <w:rsid w:val="00071350"/>
    <w:rsid w:val="0007176C"/>
    <w:rsid w:val="00071A51"/>
    <w:rsid w:val="00075D3A"/>
    <w:rsid w:val="000902E8"/>
    <w:rsid w:val="00091025"/>
    <w:rsid w:val="000A03A7"/>
    <w:rsid w:val="000A0EEC"/>
    <w:rsid w:val="000A7E22"/>
    <w:rsid w:val="000B0FAE"/>
    <w:rsid w:val="000C0D37"/>
    <w:rsid w:val="000D4E81"/>
    <w:rsid w:val="000D55E7"/>
    <w:rsid w:val="000F1E37"/>
    <w:rsid w:val="001021E7"/>
    <w:rsid w:val="00104962"/>
    <w:rsid w:val="001077D3"/>
    <w:rsid w:val="00112EFB"/>
    <w:rsid w:val="00120589"/>
    <w:rsid w:val="00122723"/>
    <w:rsid w:val="00122A29"/>
    <w:rsid w:val="00123FD4"/>
    <w:rsid w:val="00131508"/>
    <w:rsid w:val="00131F52"/>
    <w:rsid w:val="00140336"/>
    <w:rsid w:val="001461BC"/>
    <w:rsid w:val="00147A91"/>
    <w:rsid w:val="001554FD"/>
    <w:rsid w:val="001556CF"/>
    <w:rsid w:val="00160CD7"/>
    <w:rsid w:val="0016307D"/>
    <w:rsid w:val="00163080"/>
    <w:rsid w:val="001733BD"/>
    <w:rsid w:val="001737B1"/>
    <w:rsid w:val="00174DC0"/>
    <w:rsid w:val="00177268"/>
    <w:rsid w:val="001772B8"/>
    <w:rsid w:val="00177A2A"/>
    <w:rsid w:val="001836FB"/>
    <w:rsid w:val="00190D8C"/>
    <w:rsid w:val="00191402"/>
    <w:rsid w:val="00191818"/>
    <w:rsid w:val="00193AF3"/>
    <w:rsid w:val="00194135"/>
    <w:rsid w:val="001A0AA5"/>
    <w:rsid w:val="001B054A"/>
    <w:rsid w:val="001C561D"/>
    <w:rsid w:val="001C73BD"/>
    <w:rsid w:val="001C789A"/>
    <w:rsid w:val="001C7A84"/>
    <w:rsid w:val="001D0EEA"/>
    <w:rsid w:val="001D34A3"/>
    <w:rsid w:val="001E3E03"/>
    <w:rsid w:val="001E45F4"/>
    <w:rsid w:val="001F1E30"/>
    <w:rsid w:val="001F2145"/>
    <w:rsid w:val="001F5EB8"/>
    <w:rsid w:val="0021096D"/>
    <w:rsid w:val="00211667"/>
    <w:rsid w:val="002273D7"/>
    <w:rsid w:val="002352E5"/>
    <w:rsid w:val="00241C48"/>
    <w:rsid w:val="00247BC8"/>
    <w:rsid w:val="00252AF7"/>
    <w:rsid w:val="00253F48"/>
    <w:rsid w:val="0026148C"/>
    <w:rsid w:val="002615BF"/>
    <w:rsid w:val="00261F2D"/>
    <w:rsid w:val="00262B35"/>
    <w:rsid w:val="00266412"/>
    <w:rsid w:val="00266A20"/>
    <w:rsid w:val="00267442"/>
    <w:rsid w:val="00270913"/>
    <w:rsid w:val="00272B6D"/>
    <w:rsid w:val="00285A14"/>
    <w:rsid w:val="00296975"/>
    <w:rsid w:val="00296994"/>
    <w:rsid w:val="002A4BAB"/>
    <w:rsid w:val="002B444B"/>
    <w:rsid w:val="002B6791"/>
    <w:rsid w:val="002C1CFE"/>
    <w:rsid w:val="002C4C65"/>
    <w:rsid w:val="002C4D68"/>
    <w:rsid w:val="002C7847"/>
    <w:rsid w:val="002D0D6C"/>
    <w:rsid w:val="002E0831"/>
    <w:rsid w:val="002E0B81"/>
    <w:rsid w:val="002E433B"/>
    <w:rsid w:val="002E6F49"/>
    <w:rsid w:val="002F0973"/>
    <w:rsid w:val="002F3273"/>
    <w:rsid w:val="002F6D13"/>
    <w:rsid w:val="003005CA"/>
    <w:rsid w:val="003032A0"/>
    <w:rsid w:val="0030336A"/>
    <w:rsid w:val="00304926"/>
    <w:rsid w:val="00315F13"/>
    <w:rsid w:val="00321621"/>
    <w:rsid w:val="00341207"/>
    <w:rsid w:val="0034578B"/>
    <w:rsid w:val="00345A9A"/>
    <w:rsid w:val="00345F60"/>
    <w:rsid w:val="00347C4F"/>
    <w:rsid w:val="0036319F"/>
    <w:rsid w:val="00364106"/>
    <w:rsid w:val="00367548"/>
    <w:rsid w:val="00373565"/>
    <w:rsid w:val="00377A3F"/>
    <w:rsid w:val="00383DC5"/>
    <w:rsid w:val="003872B5"/>
    <w:rsid w:val="00390E31"/>
    <w:rsid w:val="003916F9"/>
    <w:rsid w:val="003A0623"/>
    <w:rsid w:val="003A5272"/>
    <w:rsid w:val="003B4D19"/>
    <w:rsid w:val="003B7B59"/>
    <w:rsid w:val="003C289C"/>
    <w:rsid w:val="003C2E13"/>
    <w:rsid w:val="003C6CC0"/>
    <w:rsid w:val="003E1166"/>
    <w:rsid w:val="003F0666"/>
    <w:rsid w:val="003F1A90"/>
    <w:rsid w:val="003F25A1"/>
    <w:rsid w:val="003F38DF"/>
    <w:rsid w:val="003F42BA"/>
    <w:rsid w:val="004001A2"/>
    <w:rsid w:val="00412CE0"/>
    <w:rsid w:val="00420C0E"/>
    <w:rsid w:val="00422A5C"/>
    <w:rsid w:val="00424BD1"/>
    <w:rsid w:val="00427245"/>
    <w:rsid w:val="004452CC"/>
    <w:rsid w:val="00445AB0"/>
    <w:rsid w:val="0044728E"/>
    <w:rsid w:val="004522B5"/>
    <w:rsid w:val="004543CF"/>
    <w:rsid w:val="00454AFF"/>
    <w:rsid w:val="004618F3"/>
    <w:rsid w:val="00465FA8"/>
    <w:rsid w:val="004718BD"/>
    <w:rsid w:val="00480463"/>
    <w:rsid w:val="00480F58"/>
    <w:rsid w:val="00494803"/>
    <w:rsid w:val="00495D71"/>
    <w:rsid w:val="004962AC"/>
    <w:rsid w:val="004A08BF"/>
    <w:rsid w:val="004A1A64"/>
    <w:rsid w:val="004A3DDF"/>
    <w:rsid w:val="004A70E4"/>
    <w:rsid w:val="004C0B06"/>
    <w:rsid w:val="004C3513"/>
    <w:rsid w:val="004C7817"/>
    <w:rsid w:val="004C7AA0"/>
    <w:rsid w:val="004D18CD"/>
    <w:rsid w:val="004D31FA"/>
    <w:rsid w:val="004D3F3A"/>
    <w:rsid w:val="004E3C43"/>
    <w:rsid w:val="004F2AD9"/>
    <w:rsid w:val="004F5470"/>
    <w:rsid w:val="004F6B1F"/>
    <w:rsid w:val="004F768F"/>
    <w:rsid w:val="00501FC2"/>
    <w:rsid w:val="00505307"/>
    <w:rsid w:val="005075AA"/>
    <w:rsid w:val="0051244B"/>
    <w:rsid w:val="00514C11"/>
    <w:rsid w:val="00514CB3"/>
    <w:rsid w:val="00516449"/>
    <w:rsid w:val="00520E7D"/>
    <w:rsid w:val="00521BAE"/>
    <w:rsid w:val="00524012"/>
    <w:rsid w:val="00527B9C"/>
    <w:rsid w:val="005302E2"/>
    <w:rsid w:val="00531E52"/>
    <w:rsid w:val="005350A2"/>
    <w:rsid w:val="005409DA"/>
    <w:rsid w:val="0054449C"/>
    <w:rsid w:val="005449E5"/>
    <w:rsid w:val="005458DE"/>
    <w:rsid w:val="00563458"/>
    <w:rsid w:val="00575203"/>
    <w:rsid w:val="00575F61"/>
    <w:rsid w:val="0059015E"/>
    <w:rsid w:val="00593C16"/>
    <w:rsid w:val="005A14F2"/>
    <w:rsid w:val="005A240B"/>
    <w:rsid w:val="005A7027"/>
    <w:rsid w:val="005B131A"/>
    <w:rsid w:val="005B21EF"/>
    <w:rsid w:val="005B3835"/>
    <w:rsid w:val="005B4D8D"/>
    <w:rsid w:val="005B73C9"/>
    <w:rsid w:val="005B78D4"/>
    <w:rsid w:val="005D0030"/>
    <w:rsid w:val="005D2C9F"/>
    <w:rsid w:val="005D4198"/>
    <w:rsid w:val="005D6A57"/>
    <w:rsid w:val="005D78A9"/>
    <w:rsid w:val="005E391C"/>
    <w:rsid w:val="005E57D0"/>
    <w:rsid w:val="005F4F65"/>
    <w:rsid w:val="005F5DBC"/>
    <w:rsid w:val="00603040"/>
    <w:rsid w:val="0061072F"/>
    <w:rsid w:val="00612405"/>
    <w:rsid w:val="0061545D"/>
    <w:rsid w:val="00622990"/>
    <w:rsid w:val="00624558"/>
    <w:rsid w:val="00626C3C"/>
    <w:rsid w:val="006270AC"/>
    <w:rsid w:val="0062792C"/>
    <w:rsid w:val="006514CB"/>
    <w:rsid w:val="006555FE"/>
    <w:rsid w:val="006562C1"/>
    <w:rsid w:val="006570D6"/>
    <w:rsid w:val="00660844"/>
    <w:rsid w:val="00665659"/>
    <w:rsid w:val="00671D2F"/>
    <w:rsid w:val="00676C3E"/>
    <w:rsid w:val="00686285"/>
    <w:rsid w:val="00692BC2"/>
    <w:rsid w:val="0069444E"/>
    <w:rsid w:val="00697299"/>
    <w:rsid w:val="006A200C"/>
    <w:rsid w:val="006A4D56"/>
    <w:rsid w:val="006A6FAF"/>
    <w:rsid w:val="006B209B"/>
    <w:rsid w:val="006B2F58"/>
    <w:rsid w:val="006B4188"/>
    <w:rsid w:val="006B65BA"/>
    <w:rsid w:val="006B6BE3"/>
    <w:rsid w:val="006B735A"/>
    <w:rsid w:val="006C4252"/>
    <w:rsid w:val="006C645B"/>
    <w:rsid w:val="006D115A"/>
    <w:rsid w:val="006D12F0"/>
    <w:rsid w:val="006D28E3"/>
    <w:rsid w:val="006E156F"/>
    <w:rsid w:val="006E6A79"/>
    <w:rsid w:val="006E7780"/>
    <w:rsid w:val="006F086E"/>
    <w:rsid w:val="006F4E74"/>
    <w:rsid w:val="006F6B18"/>
    <w:rsid w:val="007008A1"/>
    <w:rsid w:val="0070225E"/>
    <w:rsid w:val="0070619A"/>
    <w:rsid w:val="00713510"/>
    <w:rsid w:val="00715E2C"/>
    <w:rsid w:val="0072167D"/>
    <w:rsid w:val="0072239A"/>
    <w:rsid w:val="00724D5B"/>
    <w:rsid w:val="00727D3C"/>
    <w:rsid w:val="00740206"/>
    <w:rsid w:val="00743F98"/>
    <w:rsid w:val="00746BDB"/>
    <w:rsid w:val="007552F8"/>
    <w:rsid w:val="00762047"/>
    <w:rsid w:val="00762709"/>
    <w:rsid w:val="00765396"/>
    <w:rsid w:val="00771089"/>
    <w:rsid w:val="00772F0D"/>
    <w:rsid w:val="0077528D"/>
    <w:rsid w:val="00777ADB"/>
    <w:rsid w:val="00777C61"/>
    <w:rsid w:val="00784C07"/>
    <w:rsid w:val="007852FB"/>
    <w:rsid w:val="00785A03"/>
    <w:rsid w:val="0079578A"/>
    <w:rsid w:val="007963FA"/>
    <w:rsid w:val="007A18D5"/>
    <w:rsid w:val="007A262B"/>
    <w:rsid w:val="007B02C4"/>
    <w:rsid w:val="007B53AF"/>
    <w:rsid w:val="007D40B9"/>
    <w:rsid w:val="007D6FFB"/>
    <w:rsid w:val="007E16FD"/>
    <w:rsid w:val="007E3E3D"/>
    <w:rsid w:val="007F3CF8"/>
    <w:rsid w:val="007F5B4C"/>
    <w:rsid w:val="007F7213"/>
    <w:rsid w:val="008055E6"/>
    <w:rsid w:val="0080711A"/>
    <w:rsid w:val="00813FB9"/>
    <w:rsid w:val="00820E50"/>
    <w:rsid w:val="00825673"/>
    <w:rsid w:val="00832D4A"/>
    <w:rsid w:val="00832F5B"/>
    <w:rsid w:val="008335AD"/>
    <w:rsid w:val="008358D3"/>
    <w:rsid w:val="00857E07"/>
    <w:rsid w:val="00875CE2"/>
    <w:rsid w:val="00876503"/>
    <w:rsid w:val="00883001"/>
    <w:rsid w:val="0088352F"/>
    <w:rsid w:val="0088364E"/>
    <w:rsid w:val="00883AA2"/>
    <w:rsid w:val="008871CF"/>
    <w:rsid w:val="00896989"/>
    <w:rsid w:val="008A11F9"/>
    <w:rsid w:val="008A6209"/>
    <w:rsid w:val="008A677A"/>
    <w:rsid w:val="008B04E7"/>
    <w:rsid w:val="008B2665"/>
    <w:rsid w:val="008B4FBC"/>
    <w:rsid w:val="008B6B7F"/>
    <w:rsid w:val="008C3193"/>
    <w:rsid w:val="008C69ED"/>
    <w:rsid w:val="008C7818"/>
    <w:rsid w:val="008D7B43"/>
    <w:rsid w:val="008E2486"/>
    <w:rsid w:val="008E276B"/>
    <w:rsid w:val="008E286E"/>
    <w:rsid w:val="008F0A7C"/>
    <w:rsid w:val="008F2731"/>
    <w:rsid w:val="008F5414"/>
    <w:rsid w:val="008F56F2"/>
    <w:rsid w:val="009027B2"/>
    <w:rsid w:val="0090661E"/>
    <w:rsid w:val="0091535A"/>
    <w:rsid w:val="0092001C"/>
    <w:rsid w:val="0092379C"/>
    <w:rsid w:val="00924AEF"/>
    <w:rsid w:val="0092550D"/>
    <w:rsid w:val="00930BEC"/>
    <w:rsid w:val="00931C69"/>
    <w:rsid w:val="00932B66"/>
    <w:rsid w:val="00936331"/>
    <w:rsid w:val="0093689C"/>
    <w:rsid w:val="00936C88"/>
    <w:rsid w:val="00936E4C"/>
    <w:rsid w:val="009426DC"/>
    <w:rsid w:val="00945EE2"/>
    <w:rsid w:val="009476AE"/>
    <w:rsid w:val="00952353"/>
    <w:rsid w:val="0095648D"/>
    <w:rsid w:val="009604F6"/>
    <w:rsid w:val="00962924"/>
    <w:rsid w:val="00962BBD"/>
    <w:rsid w:val="0096618A"/>
    <w:rsid w:val="0096679C"/>
    <w:rsid w:val="00970B51"/>
    <w:rsid w:val="00971921"/>
    <w:rsid w:val="00971CA3"/>
    <w:rsid w:val="00972428"/>
    <w:rsid w:val="00972607"/>
    <w:rsid w:val="00975E06"/>
    <w:rsid w:val="00991727"/>
    <w:rsid w:val="00992E57"/>
    <w:rsid w:val="00996109"/>
    <w:rsid w:val="0099672E"/>
    <w:rsid w:val="009967C2"/>
    <w:rsid w:val="00997EEA"/>
    <w:rsid w:val="009A2183"/>
    <w:rsid w:val="009A4362"/>
    <w:rsid w:val="009C3563"/>
    <w:rsid w:val="009D2E53"/>
    <w:rsid w:val="009D6282"/>
    <w:rsid w:val="009D7B2D"/>
    <w:rsid w:val="009E0571"/>
    <w:rsid w:val="009E4273"/>
    <w:rsid w:val="009E429A"/>
    <w:rsid w:val="009F73F5"/>
    <w:rsid w:val="00A00F41"/>
    <w:rsid w:val="00A01ACA"/>
    <w:rsid w:val="00A021A2"/>
    <w:rsid w:val="00A042ED"/>
    <w:rsid w:val="00A06462"/>
    <w:rsid w:val="00A06BBE"/>
    <w:rsid w:val="00A14132"/>
    <w:rsid w:val="00A220E1"/>
    <w:rsid w:val="00A22CE9"/>
    <w:rsid w:val="00A414DA"/>
    <w:rsid w:val="00A5273E"/>
    <w:rsid w:val="00A75C4A"/>
    <w:rsid w:val="00A81AB4"/>
    <w:rsid w:val="00A84D10"/>
    <w:rsid w:val="00AA22D7"/>
    <w:rsid w:val="00AB29EB"/>
    <w:rsid w:val="00AC5498"/>
    <w:rsid w:val="00AE154B"/>
    <w:rsid w:val="00AE34C2"/>
    <w:rsid w:val="00AE57D1"/>
    <w:rsid w:val="00AE72E6"/>
    <w:rsid w:val="00B02555"/>
    <w:rsid w:val="00B11B58"/>
    <w:rsid w:val="00B1251D"/>
    <w:rsid w:val="00B202E9"/>
    <w:rsid w:val="00B21065"/>
    <w:rsid w:val="00B22C56"/>
    <w:rsid w:val="00B23EEF"/>
    <w:rsid w:val="00B26F5C"/>
    <w:rsid w:val="00B27FD5"/>
    <w:rsid w:val="00B31EBD"/>
    <w:rsid w:val="00B34C2B"/>
    <w:rsid w:val="00B4086F"/>
    <w:rsid w:val="00B44A71"/>
    <w:rsid w:val="00B45993"/>
    <w:rsid w:val="00B4785C"/>
    <w:rsid w:val="00B506CE"/>
    <w:rsid w:val="00B508ED"/>
    <w:rsid w:val="00B52088"/>
    <w:rsid w:val="00B53469"/>
    <w:rsid w:val="00B53E85"/>
    <w:rsid w:val="00B71104"/>
    <w:rsid w:val="00B71B81"/>
    <w:rsid w:val="00B75C61"/>
    <w:rsid w:val="00B7782C"/>
    <w:rsid w:val="00B83343"/>
    <w:rsid w:val="00B97759"/>
    <w:rsid w:val="00BA2E3F"/>
    <w:rsid w:val="00BA488E"/>
    <w:rsid w:val="00BB2407"/>
    <w:rsid w:val="00BC1FCE"/>
    <w:rsid w:val="00BC55A2"/>
    <w:rsid w:val="00BD5B74"/>
    <w:rsid w:val="00BD5FB0"/>
    <w:rsid w:val="00BF1C3C"/>
    <w:rsid w:val="00BF687C"/>
    <w:rsid w:val="00C06657"/>
    <w:rsid w:val="00C16283"/>
    <w:rsid w:val="00C24E6F"/>
    <w:rsid w:val="00C26A7B"/>
    <w:rsid w:val="00C33314"/>
    <w:rsid w:val="00C34469"/>
    <w:rsid w:val="00C34FE5"/>
    <w:rsid w:val="00C37440"/>
    <w:rsid w:val="00C40C36"/>
    <w:rsid w:val="00C42CA3"/>
    <w:rsid w:val="00C50A07"/>
    <w:rsid w:val="00C563B4"/>
    <w:rsid w:val="00C62CAB"/>
    <w:rsid w:val="00C708BA"/>
    <w:rsid w:val="00C71C2D"/>
    <w:rsid w:val="00C74B5E"/>
    <w:rsid w:val="00C82B94"/>
    <w:rsid w:val="00C8327C"/>
    <w:rsid w:val="00C8408D"/>
    <w:rsid w:val="00C853EE"/>
    <w:rsid w:val="00C85447"/>
    <w:rsid w:val="00C93A11"/>
    <w:rsid w:val="00C93B6B"/>
    <w:rsid w:val="00CA0935"/>
    <w:rsid w:val="00CA3246"/>
    <w:rsid w:val="00CA3876"/>
    <w:rsid w:val="00CB0666"/>
    <w:rsid w:val="00CB0D87"/>
    <w:rsid w:val="00CB5DB8"/>
    <w:rsid w:val="00CC2B36"/>
    <w:rsid w:val="00CC335C"/>
    <w:rsid w:val="00CD1591"/>
    <w:rsid w:val="00CE0025"/>
    <w:rsid w:val="00CE5085"/>
    <w:rsid w:val="00CE5409"/>
    <w:rsid w:val="00CE6BAF"/>
    <w:rsid w:val="00CF5274"/>
    <w:rsid w:val="00CF7971"/>
    <w:rsid w:val="00D140BB"/>
    <w:rsid w:val="00D141DD"/>
    <w:rsid w:val="00D237A0"/>
    <w:rsid w:val="00D32056"/>
    <w:rsid w:val="00D34FCD"/>
    <w:rsid w:val="00D35D67"/>
    <w:rsid w:val="00D40F74"/>
    <w:rsid w:val="00D41158"/>
    <w:rsid w:val="00D43C15"/>
    <w:rsid w:val="00D55680"/>
    <w:rsid w:val="00D720FB"/>
    <w:rsid w:val="00D81847"/>
    <w:rsid w:val="00D8649F"/>
    <w:rsid w:val="00D96E24"/>
    <w:rsid w:val="00DA1085"/>
    <w:rsid w:val="00DA2767"/>
    <w:rsid w:val="00DA6B3A"/>
    <w:rsid w:val="00DB06EA"/>
    <w:rsid w:val="00DB35F0"/>
    <w:rsid w:val="00DB4DF3"/>
    <w:rsid w:val="00DB6EBD"/>
    <w:rsid w:val="00DB76A1"/>
    <w:rsid w:val="00DC0953"/>
    <w:rsid w:val="00DC4175"/>
    <w:rsid w:val="00DD13D8"/>
    <w:rsid w:val="00DD1417"/>
    <w:rsid w:val="00DD1B13"/>
    <w:rsid w:val="00DD43A6"/>
    <w:rsid w:val="00DE02EE"/>
    <w:rsid w:val="00DE04F5"/>
    <w:rsid w:val="00DF1700"/>
    <w:rsid w:val="00DF39F8"/>
    <w:rsid w:val="00DF5416"/>
    <w:rsid w:val="00E026E4"/>
    <w:rsid w:val="00E03E16"/>
    <w:rsid w:val="00E11499"/>
    <w:rsid w:val="00E13401"/>
    <w:rsid w:val="00E155A0"/>
    <w:rsid w:val="00E170EC"/>
    <w:rsid w:val="00E20685"/>
    <w:rsid w:val="00E216B1"/>
    <w:rsid w:val="00E30548"/>
    <w:rsid w:val="00E32808"/>
    <w:rsid w:val="00E402D2"/>
    <w:rsid w:val="00E41955"/>
    <w:rsid w:val="00E4229F"/>
    <w:rsid w:val="00E42F36"/>
    <w:rsid w:val="00E455A4"/>
    <w:rsid w:val="00E463A1"/>
    <w:rsid w:val="00E47CF2"/>
    <w:rsid w:val="00E50E43"/>
    <w:rsid w:val="00E56B9F"/>
    <w:rsid w:val="00E61933"/>
    <w:rsid w:val="00E64E9C"/>
    <w:rsid w:val="00E66538"/>
    <w:rsid w:val="00E720AE"/>
    <w:rsid w:val="00E760F5"/>
    <w:rsid w:val="00E94304"/>
    <w:rsid w:val="00EA033F"/>
    <w:rsid w:val="00EB09DA"/>
    <w:rsid w:val="00EB2785"/>
    <w:rsid w:val="00EB372A"/>
    <w:rsid w:val="00EC436D"/>
    <w:rsid w:val="00EC748D"/>
    <w:rsid w:val="00ED13D6"/>
    <w:rsid w:val="00ED37FD"/>
    <w:rsid w:val="00ED5A80"/>
    <w:rsid w:val="00ED7508"/>
    <w:rsid w:val="00EE3299"/>
    <w:rsid w:val="00EF29C1"/>
    <w:rsid w:val="00EF508F"/>
    <w:rsid w:val="00F02C3A"/>
    <w:rsid w:val="00F10B2B"/>
    <w:rsid w:val="00F14EAA"/>
    <w:rsid w:val="00F22610"/>
    <w:rsid w:val="00F24E7E"/>
    <w:rsid w:val="00F25E7B"/>
    <w:rsid w:val="00F3241B"/>
    <w:rsid w:val="00F33181"/>
    <w:rsid w:val="00F36B49"/>
    <w:rsid w:val="00F3742C"/>
    <w:rsid w:val="00F3744E"/>
    <w:rsid w:val="00F37FC7"/>
    <w:rsid w:val="00F40292"/>
    <w:rsid w:val="00F43437"/>
    <w:rsid w:val="00F50625"/>
    <w:rsid w:val="00F53B69"/>
    <w:rsid w:val="00F55CFB"/>
    <w:rsid w:val="00F626DA"/>
    <w:rsid w:val="00F62B7F"/>
    <w:rsid w:val="00F66302"/>
    <w:rsid w:val="00F71240"/>
    <w:rsid w:val="00F81070"/>
    <w:rsid w:val="00F82553"/>
    <w:rsid w:val="00F8256C"/>
    <w:rsid w:val="00F82CB6"/>
    <w:rsid w:val="00F8381B"/>
    <w:rsid w:val="00F850C5"/>
    <w:rsid w:val="00F869EC"/>
    <w:rsid w:val="00F87E7C"/>
    <w:rsid w:val="00F911A8"/>
    <w:rsid w:val="00FA0342"/>
    <w:rsid w:val="00FA14DB"/>
    <w:rsid w:val="00FA32F3"/>
    <w:rsid w:val="00FA6B61"/>
    <w:rsid w:val="00FB1863"/>
    <w:rsid w:val="00FB313F"/>
    <w:rsid w:val="00FB65C0"/>
    <w:rsid w:val="00FC087C"/>
    <w:rsid w:val="00FC0F52"/>
    <w:rsid w:val="00FC1465"/>
    <w:rsid w:val="00FC4BF6"/>
    <w:rsid w:val="00FD0FE1"/>
    <w:rsid w:val="00FD6918"/>
    <w:rsid w:val="00FE36A4"/>
    <w:rsid w:val="00FE4B9E"/>
    <w:rsid w:val="00FE55C8"/>
    <w:rsid w:val="00FF1226"/>
    <w:rsid w:val="00FF5451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6A154"/>
  <w15:docId w15:val="{48E034E9-92F1-7645-AF4C-4A83F97A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</w:rPr>
  </w:style>
  <w:style w:type="paragraph" w:styleId="Nadpis1">
    <w:name w:val="heading 1"/>
    <w:basedOn w:val="Normln"/>
    <w:uiPriority w:val="9"/>
    <w:qFormat/>
    <w:pPr>
      <w:spacing w:before="100" w:beforeAutospacing="1" w:after="100" w:afterAutospacing="1"/>
    </w:pPr>
    <w:rPr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qFormat/>
  </w:style>
  <w:style w:type="character" w:customStyle="1" w:styleId="ZhlavChar">
    <w:name w:val="Záhlav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Zpat">
    <w:name w:val="footer"/>
    <w:basedOn w:val="Normln"/>
    <w:qFormat/>
  </w:style>
  <w:style w:type="character" w:customStyle="1" w:styleId="ZpatChar">
    <w:name w:val="Zápatí Char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Textbubliny">
    <w:name w:val="Balloon Text"/>
    <w:basedOn w:val="Normln"/>
    <w:qFormat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rPr>
      <w:rFonts w:ascii="Lucida Grande" w:hAnsi="Lucida Grande" w:cs="Lucida Grande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Hypertextovodkaz">
    <w:name w:val="Hyperlink"/>
    <w:rPr>
      <w:rFonts w:ascii="Helvetica" w:eastAsia="Arial Unicode MS" w:hAnsi="Helvetica"/>
      <w:color w:val="0000FF"/>
      <w:w w:val="100"/>
      <w:position w:val="-1"/>
      <w:effect w:val="none"/>
      <w:vertAlign w:val="baseline"/>
      <w:cs w:val="0"/>
      <w:em w:val="none"/>
    </w:rPr>
  </w:style>
  <w:style w:type="paragraph" w:customStyle="1" w:styleId="imported-Normln">
    <w:name w:val="imported-Normální"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/>
      <w:color w:val="000000"/>
      <w:position w:val="-1"/>
      <w:sz w:val="22"/>
    </w:rPr>
  </w:style>
  <w:style w:type="character" w:styleId="Siln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name5">
    <w:name w:val="name5"/>
    <w:basedOn w:val="Standardnpsmoodstavce"/>
    <w:rPr>
      <w:w w:val="100"/>
      <w:position w:val="-1"/>
      <w:effect w:val="none"/>
      <w:vertAlign w:val="baseline"/>
      <w:cs w:val="0"/>
      <w:em w:val="none"/>
    </w:rPr>
  </w:style>
  <w:style w:type="paragraph" w:styleId="Bezmezer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Zkladntext2">
    <w:name w:val="Body Text 2"/>
    <w:basedOn w:val="Normln"/>
    <w:pPr>
      <w:widowControl w:val="0"/>
      <w:jc w:val="both"/>
    </w:pPr>
    <w:rPr>
      <w:szCs w:val="20"/>
    </w:rPr>
  </w:style>
  <w:style w:type="character" w:customStyle="1" w:styleId="Zkladntext2Char">
    <w:name w:val="Základní text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">
    <w:name w:val="Body Text Indent"/>
    <w:basedOn w:val="Normln"/>
    <w:pPr>
      <w:widowControl w:val="0"/>
      <w:ind w:left="720"/>
      <w:jc w:val="both"/>
    </w:pPr>
    <w:rPr>
      <w:szCs w:val="20"/>
    </w:rPr>
  </w:style>
  <w:style w:type="character" w:customStyle="1" w:styleId="ZkladntextodsazenChar">
    <w:name w:val="Základní text odsazený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Zkladntextodsazen2">
    <w:name w:val="Body Text Indent 2"/>
    <w:basedOn w:val="Normln"/>
    <w:pPr>
      <w:widowControl w:val="0"/>
      <w:ind w:left="708"/>
      <w:jc w:val="both"/>
    </w:pPr>
    <w:rPr>
      <w:szCs w:val="20"/>
    </w:rPr>
  </w:style>
  <w:style w:type="character" w:customStyle="1" w:styleId="Zkladntextodsazen2Char">
    <w:name w:val="Základní text odsazený 2 Char"/>
    <w:rPr>
      <w:rFonts w:ascii="Times New Roman" w:eastAsia="Times New Roman" w:hAnsi="Times New Roman"/>
      <w:w w:val="100"/>
      <w:position w:val="-1"/>
      <w:sz w:val="24"/>
      <w:effect w:val="none"/>
      <w:vertAlign w:val="baseline"/>
      <w:cs w:val="0"/>
      <w:em w:val="none"/>
    </w:rPr>
  </w:style>
  <w:style w:type="paragraph" w:styleId="Normlnweb">
    <w:name w:val="Normal (Web)"/>
    <w:basedOn w:val="Normln"/>
    <w:uiPriority w:val="99"/>
    <w:pPr>
      <w:spacing w:before="100" w:beforeAutospacing="1" w:after="100" w:afterAutospacing="1"/>
    </w:pPr>
  </w:style>
  <w:style w:type="paragraph" w:styleId="Odstavecseseznamem">
    <w:name w:val="List Paragraph"/>
    <w:basedOn w:val="Normln"/>
    <w:pPr>
      <w:ind w:left="708"/>
    </w:pPr>
  </w:style>
  <w:style w:type="paragraph" w:customStyle="1" w:styleId="RTFUndefined">
    <w:name w:val="RTF_Undefined"/>
    <w:basedOn w:val="Normln"/>
    <w:pPr>
      <w:suppressAutoHyphens w:val="0"/>
      <w:overflowPunct w:val="0"/>
      <w:autoSpaceDE w:val="0"/>
      <w:autoSpaceDN w:val="0"/>
      <w:adjustRightInd w:val="0"/>
      <w:spacing w:line="228" w:lineRule="auto"/>
    </w:pPr>
    <w:rPr>
      <w:rFonts w:ascii="Arial" w:hAnsi="Arial"/>
      <w:sz w:val="20"/>
      <w:szCs w:val="20"/>
    </w:rPr>
  </w:style>
  <w:style w:type="paragraph" w:customStyle="1" w:styleId="Text">
    <w:name w:val="Text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Helvetica" w:eastAsia="Arial Unicode MS" w:hAnsi="Helvetica" w:cs="Arial Unicode MS"/>
      <w:color w:val="000000"/>
      <w:position w:val="-1"/>
      <w:sz w:val="22"/>
      <w:szCs w:val="22"/>
    </w:rPr>
  </w:style>
  <w:style w:type="character" w:customStyle="1" w:styleId="dn">
    <w:name w:val="Žádný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Nevyeenzmnka1">
    <w:name w:val="Nevyřešená zmínka1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styleId="Odkaznakoment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character" w:customStyle="1" w:styleId="TextkomenteChar">
    <w:name w:val="Text komentáře Char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Pedmtkomente">
    <w:name w:val="annotation subject"/>
    <w:basedOn w:val="Textkomente"/>
    <w:next w:val="Textkomente"/>
    <w:qFormat/>
    <w:rPr>
      <w:b/>
      <w:bCs/>
    </w:rPr>
  </w:style>
  <w:style w:type="character" w:customStyle="1" w:styleId="PedmtkomenteChar">
    <w:name w:val="Předmět komentáře Char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Sledovanodkaz">
    <w:name w:val="FollowedHyperlink"/>
    <w:qFormat/>
    <w:rPr>
      <w:color w:val="954F72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Nadpis1Char">
    <w:name w:val="Nadpis 1 Char"/>
    <w:rPr>
      <w:rFonts w:ascii="Times New Roman" w:eastAsia="Times New Roman" w:hAnsi="Times New Roman"/>
      <w:b/>
      <w:bCs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9967C2"/>
    <w:rPr>
      <w:rFonts w:ascii="Times New Roman" w:eastAsia="Times New Roman" w:hAnsi="Times New Roman"/>
      <w:position w:val="-1"/>
      <w:sz w:val="24"/>
      <w:szCs w:val="24"/>
    </w:rPr>
  </w:style>
  <w:style w:type="character" w:customStyle="1" w:styleId="gmail-m537912850678528012gmaildefault">
    <w:name w:val="gmail-m_537912850678528012gmaildefault"/>
    <w:basedOn w:val="Standardnpsmoodstavce"/>
    <w:rsid w:val="00962BBD"/>
  </w:style>
  <w:style w:type="character" w:customStyle="1" w:styleId="Hyperlink0">
    <w:name w:val="Hyperlink.0"/>
    <w:basedOn w:val="Standardnpsmoodstavce"/>
    <w:rsid w:val="00034440"/>
    <w:rPr>
      <w:rFonts w:ascii="Etelka Light" w:eastAsia="Etelka Light" w:hAnsi="Etelka Light" w:cs="Etelka Light"/>
      <w:b w:val="0"/>
      <w:bCs w:val="0"/>
      <w:i w:val="0"/>
      <w:iCs w:val="0"/>
      <w:outline w:val="0"/>
      <w:color w:val="0000FF"/>
      <w:position w:val="0"/>
      <w:sz w:val="22"/>
      <w:szCs w:val="22"/>
      <w:u w:val="single" w:color="0000FF"/>
      <w:vertAlign w:val="baseline"/>
    </w:rPr>
  </w:style>
  <w:style w:type="character" w:customStyle="1" w:styleId="Hyperlink1">
    <w:name w:val="Hyperlink.1"/>
    <w:basedOn w:val="dn"/>
    <w:rsid w:val="00034440"/>
    <w:rPr>
      <w:rFonts w:ascii="Etelka Light" w:eastAsia="Etelka Light" w:hAnsi="Etelka Light" w:cs="Etelka Light"/>
      <w:outline w:val="0"/>
      <w:color w:val="0000FF"/>
      <w:w w:val="100"/>
      <w:position w:val="-1"/>
      <w:sz w:val="22"/>
      <w:szCs w:val="22"/>
      <w:u w:color="0000FF"/>
      <w:effect w:val="none"/>
      <w:vertAlign w:val="baseline"/>
      <w:cs w:val="0"/>
      <w:em w:val="none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1072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F62B7F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62B35"/>
    <w:rPr>
      <w:color w:val="605E5C"/>
      <w:shd w:val="clear" w:color="auto" w:fill="E1DFDD"/>
    </w:rPr>
  </w:style>
  <w:style w:type="paragraph" w:customStyle="1" w:styleId="-wm-msonormal">
    <w:name w:val="-wm-msonormal"/>
    <w:basedOn w:val="Normln"/>
    <w:uiPriority w:val="99"/>
    <w:rsid w:val="00B34C2B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eastAsiaTheme="minorHAnsi" w:cs="Times New Roman"/>
      <w:position w:val="0"/>
    </w:rPr>
  </w:style>
  <w:style w:type="paragraph" w:customStyle="1" w:styleId="herotext">
    <w:name w:val="hero__text"/>
    <w:basedOn w:val="Normln"/>
    <w:rsid w:val="00DF39F8"/>
    <w:pPr>
      <w:suppressAutoHyphens w:val="0"/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position w:val="0"/>
    </w:rPr>
  </w:style>
  <w:style w:type="character" w:customStyle="1" w:styleId="contentpasted0">
    <w:name w:val="contentpasted0"/>
    <w:basedOn w:val="Standardnpsmoodstavce"/>
    <w:rsid w:val="00724D5B"/>
  </w:style>
  <w:style w:type="paragraph" w:customStyle="1" w:styleId="xmsonormal">
    <w:name w:val="x_msonormal"/>
    <w:basedOn w:val="Normln"/>
    <w:rsid w:val="00622990"/>
    <w:pPr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="Calibri" w:eastAsiaTheme="minorHAnsi" w:hAnsi="Calibri" w:cs="Calibri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1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645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20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97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6636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4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72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401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400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3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5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0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8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7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54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8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937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0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8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05225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12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18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fo.cz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vojkovska@jfo.cz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jfo.cz/koncert/b4-jarni-koncert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jfo.cz/koncert/b3-cajkovskeho-pateticka/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https://www.jfo.cz/koncert/b2-velikan-beethoven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XpdFDWt/xK8hIqy6vm4epcpCK+A==">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</go:docsCustomData>
</go:gDocsCustomXmlDataStorage>
</file>

<file path=customXml/itemProps1.xml><?xml version="1.0" encoding="utf-8"?>
<ds:datastoreItem xmlns:ds="http://schemas.openxmlformats.org/officeDocument/2006/customXml" ds:itemID="{2F6C41E5-60DE-4B68-92CA-FA5CF1FD1B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zajon</dc:creator>
  <cp:lastModifiedBy>Vojkovská Andrea</cp:lastModifiedBy>
  <cp:revision>2</cp:revision>
  <cp:lastPrinted>2022-05-09T08:18:00Z</cp:lastPrinted>
  <dcterms:created xsi:type="dcterms:W3CDTF">2022-12-12T16:23:00Z</dcterms:created>
  <dcterms:modified xsi:type="dcterms:W3CDTF">2022-12-12T16:23:00Z</dcterms:modified>
</cp:coreProperties>
</file>