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D7EA" w14:textId="77777777" w:rsidR="00A779BA" w:rsidRDefault="00C403F3">
      <w:pPr>
        <w:spacing w:line="240" w:lineRule="auto"/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</w:pPr>
      <w:bookmarkStart w:id="0" w:name="_Hlk118877076"/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>Janáčkova filharmonie Ostrava svátečně, zazní Čajkovsk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fr-FR"/>
        </w:rPr>
        <w:t>é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>ho Louskáček i Příběh noci vánoční od Rimsk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fr-FR"/>
        </w:rPr>
        <w:t>é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>ho-Korsakova</w:t>
      </w:r>
    </w:p>
    <w:p w14:paraId="70F6FDD4" w14:textId="77777777" w:rsidR="00A779BA" w:rsidRDefault="00A779BA">
      <w:pPr>
        <w:spacing w:line="240" w:lineRule="auto"/>
        <w:jc w:val="both"/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</w:pPr>
    </w:p>
    <w:p w14:paraId="4E749557" w14:textId="77777777" w:rsidR="00A779BA" w:rsidRDefault="00C403F3">
      <w:pPr>
        <w:shd w:val="clear" w:color="auto" w:fill="FFFFFF"/>
        <w:suppressAutoHyphens w:val="0"/>
        <w:spacing w:after="150" w:line="240" w:lineRule="auto"/>
        <w:ind w:left="1" w:hanging="1"/>
        <w:jc w:val="both"/>
        <w:outlineLvl w:val="9"/>
        <w:rPr>
          <w:rFonts w:ascii="Etelka Light" w:eastAsia="Etelka Light" w:hAnsi="Etelka Light" w:cs="Etelka Light"/>
          <w:b/>
          <w:bCs/>
          <w:position w:val="0"/>
          <w:sz w:val="22"/>
          <w:szCs w:val="22"/>
        </w:rPr>
      </w:pPr>
      <w:r>
        <w:rPr>
          <w:rFonts w:ascii="Etelka Light" w:eastAsia="Etelka Light" w:hAnsi="Etelka Light" w:cs="Etelka Light"/>
          <w:position w:val="0"/>
          <w:sz w:val="22"/>
          <w:szCs w:val="22"/>
        </w:rPr>
        <w:t xml:space="preserve">Typicky vánoční 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pt-PT"/>
        </w:rPr>
        <w:t>program nab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ídne Janáčkova filharmonie Ostrava na sv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m letošní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de-DE"/>
        </w:rPr>
        <w:t>m V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ánočním koncertě. Zazní Čajkovsk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ho Louskáček, který je neodmyslitelně spjatý s tě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it-IT"/>
        </w:rPr>
        <w:t>mito sv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átky, nebo jedna z jeho nejznámějších skladeb pro violoncello a orchestr v podání světoznám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ho violoncellisty Raphaela Wallfische. Jednat se bude o originální verzi Čajkovsk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pt-PT"/>
        </w:rPr>
        <w:t>ho d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íla pod taktovkou dirigenta Łukasze Borowicze, se kterým již dříve spolupracoval. Večer uzavře Příběh noci vánoční z pera Rimsk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ho-Korsakova. Posluchač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it-IT"/>
        </w:rPr>
        <w:t>i si u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žijí tu správnou sváteční atmosf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 xml:space="preserve">ru ve čtvrtek 22. prosince od 19 hodin ve Vesmíru. </w:t>
      </w:r>
    </w:p>
    <w:p w14:paraId="69921706" w14:textId="77777777" w:rsidR="00A779BA" w:rsidRDefault="00C403F3">
      <w:pPr>
        <w:shd w:val="clear" w:color="auto" w:fill="FFFFFF"/>
        <w:suppressAutoHyphens w:val="0"/>
        <w:spacing w:after="150" w:line="240" w:lineRule="auto"/>
        <w:ind w:left="1" w:hanging="1"/>
        <w:jc w:val="both"/>
        <w:outlineLvl w:val="9"/>
        <w:rPr>
          <w:rFonts w:ascii="Etelka Light" w:eastAsia="Etelka Light" w:hAnsi="Etelka Light" w:cs="Etelka Light"/>
          <w:position w:val="0"/>
          <w:sz w:val="22"/>
          <w:szCs w:val="22"/>
        </w:rPr>
      </w:pPr>
      <w:r>
        <w:rPr>
          <w:rFonts w:ascii="Etelka Light" w:eastAsia="Etelka Light" w:hAnsi="Etelka Light" w:cs="Etelka Light"/>
          <w:position w:val="0"/>
          <w:sz w:val="22"/>
          <w:szCs w:val="22"/>
        </w:rPr>
        <w:t>„</w:t>
      </w:r>
      <w:r>
        <w:rPr>
          <w:rFonts w:ascii="Etelka Light" w:eastAsia="Etelka Light" w:hAnsi="Etelka Light" w:cs="Etelka Light"/>
          <w:i/>
          <w:iCs/>
          <w:position w:val="0"/>
          <w:sz w:val="22"/>
          <w:szCs w:val="22"/>
        </w:rPr>
        <w:t>Náš Vánoční koncert nabídne čistý a ryzí romantismus, o který se postará právě Čajkovskij a Korsakov. V již vyprodan</w:t>
      </w:r>
      <w:r>
        <w:rPr>
          <w:rFonts w:ascii="Etelka Light" w:eastAsia="Etelka Light" w:hAnsi="Etelka Light" w:cs="Etelka Light"/>
          <w:i/>
          <w:iCs/>
          <w:position w:val="0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i/>
          <w:iCs/>
          <w:position w:val="0"/>
          <w:sz w:val="22"/>
          <w:szCs w:val="22"/>
        </w:rPr>
        <w:t>m sá</w:t>
      </w:r>
      <w:r>
        <w:rPr>
          <w:rFonts w:ascii="Etelka Light" w:eastAsia="Etelka Light" w:hAnsi="Etelka Light" w:cs="Etelka Light"/>
          <w:i/>
          <w:iCs/>
          <w:position w:val="0"/>
          <w:sz w:val="22"/>
          <w:szCs w:val="22"/>
          <w:lang w:val="nl-NL"/>
        </w:rPr>
        <w:t>le kina Vesm</w:t>
      </w:r>
      <w:r>
        <w:rPr>
          <w:rFonts w:ascii="Etelka Light" w:eastAsia="Etelka Light" w:hAnsi="Etelka Light" w:cs="Etelka Light"/>
          <w:i/>
          <w:iCs/>
          <w:position w:val="0"/>
          <w:sz w:val="22"/>
          <w:szCs w:val="22"/>
        </w:rPr>
        <w:t>ír zazní díla, která vánoční atmosf</w:t>
      </w:r>
      <w:r>
        <w:rPr>
          <w:rFonts w:ascii="Etelka Light" w:eastAsia="Etelka Light" w:hAnsi="Etelka Light" w:cs="Etelka Light"/>
          <w:i/>
          <w:iCs/>
          <w:position w:val="0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i/>
          <w:iCs/>
          <w:position w:val="0"/>
          <w:sz w:val="22"/>
          <w:szCs w:val="22"/>
        </w:rPr>
        <w:t>ru ještě umocní. Mrzí mě, že v tomto případě nedokážeme uspokojit enormní zájem ze strany posluchačů, a proto všechny zvu na další z našich mimořádných koncertů - a to hned ten Novoroční, který se odehraje v kapacitně přívětivějším Gongu již 5. ledna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,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de-DE"/>
        </w:rPr>
        <w:t xml:space="preserve">“ 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dodává Jan Žemla, ředitel JFO.</w:t>
      </w:r>
    </w:p>
    <w:p w14:paraId="248A3B04" w14:textId="03DC47B2" w:rsidR="00A779BA" w:rsidRDefault="00C403F3">
      <w:pPr>
        <w:shd w:val="clear" w:color="auto" w:fill="FFFFFF"/>
        <w:spacing w:after="300"/>
        <w:jc w:val="both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sz w:val="22"/>
          <w:szCs w:val="22"/>
          <w:lang w:val="de-DE"/>
        </w:rPr>
        <w:t>Raphael Wallfisch</w:t>
      </w:r>
      <w:r>
        <w:rPr>
          <w:rFonts w:ascii="Etelka Light" w:eastAsia="Etelka Light" w:hAnsi="Etelka Light" w:cs="Etelka Light"/>
          <w:sz w:val="22"/>
          <w:szCs w:val="22"/>
        </w:rPr>
        <w:t xml:space="preserve"> je jedním z nejuzná</w:t>
      </w:r>
      <w:r>
        <w:rPr>
          <w:rFonts w:ascii="Etelka Light" w:eastAsia="Etelka Light" w:hAnsi="Etelka Light" w:cs="Etelka Light"/>
          <w:sz w:val="22"/>
          <w:szCs w:val="22"/>
          <w:lang w:val="nl-NL"/>
        </w:rPr>
        <w:t>van</w:t>
      </w:r>
      <w:r>
        <w:rPr>
          <w:rFonts w:ascii="Etelka Light" w:eastAsia="Etelka Light" w:hAnsi="Etelka Light" w:cs="Etelka Light"/>
          <w:sz w:val="22"/>
          <w:szCs w:val="22"/>
        </w:rPr>
        <w:t>ější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ch violoncellist</w:t>
      </w:r>
      <w:r>
        <w:rPr>
          <w:rFonts w:ascii="Etelka Light" w:eastAsia="Etelka Light" w:hAnsi="Etelka Light" w:cs="Etelka Light"/>
          <w:sz w:val="22"/>
          <w:szCs w:val="22"/>
        </w:rPr>
        <w:t>ů pů</w:t>
      </w:r>
      <w:r>
        <w:rPr>
          <w:rFonts w:ascii="Etelka Light" w:eastAsia="Etelka Light" w:hAnsi="Etelka Light" w:cs="Etelka Light"/>
          <w:sz w:val="22"/>
          <w:szCs w:val="22"/>
          <w:lang w:val="es-ES_tradnl"/>
        </w:rPr>
        <w:t>sob</w:t>
      </w:r>
      <w:r>
        <w:rPr>
          <w:rFonts w:ascii="Etelka Light" w:eastAsia="Etelka Light" w:hAnsi="Etelka Light" w:cs="Etelka Light"/>
          <w:sz w:val="22"/>
          <w:szCs w:val="22"/>
        </w:rPr>
        <w:t xml:space="preserve">ících na mezinárodní </w:t>
      </w:r>
      <w:r>
        <w:rPr>
          <w:rFonts w:ascii="Etelka Light" w:eastAsia="Etelka Light" w:hAnsi="Etelka Light" w:cs="Etelka Light"/>
          <w:sz w:val="22"/>
          <w:szCs w:val="22"/>
          <w:lang w:val="de-DE"/>
        </w:rPr>
        <w:t>sc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>ně. Narodil se v Londýně do rodiny význačných hudebníků, jeho matka byla violoncellistka Anita Lasker-Wallfisch a otec klaví</w:t>
      </w:r>
      <w:r>
        <w:rPr>
          <w:rFonts w:ascii="Etelka Light" w:eastAsia="Etelka Light" w:hAnsi="Etelka Light" w:cs="Etelka Light"/>
          <w:sz w:val="22"/>
          <w:szCs w:val="22"/>
          <w:lang w:val="de-DE"/>
        </w:rPr>
        <w:t>rista Peter Wallfisch. U</w:t>
      </w:r>
      <w:r>
        <w:rPr>
          <w:rFonts w:ascii="Etelka Light" w:eastAsia="Etelka Light" w:hAnsi="Etelka Light" w:cs="Etelka Light"/>
          <w:sz w:val="22"/>
          <w:szCs w:val="22"/>
        </w:rPr>
        <w:t>ž v ran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>m věku se ukázalo, ž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e hra na violoncello m</w:t>
      </w:r>
      <w:r>
        <w:rPr>
          <w:rFonts w:ascii="Etelka Light" w:eastAsia="Etelka Light" w:hAnsi="Etelka Light" w:cs="Etelka Light"/>
          <w:sz w:val="22"/>
          <w:szCs w:val="22"/>
        </w:rPr>
        <w:t>á být jeho celoživotním posláním. Ve č</w:t>
      </w:r>
      <w:r>
        <w:rPr>
          <w:rFonts w:ascii="Etelka Light" w:eastAsia="Etelka Light" w:hAnsi="Etelka Light" w:cs="Etelka Light"/>
          <w:sz w:val="22"/>
          <w:szCs w:val="22"/>
          <w:lang w:val="en-US"/>
        </w:rPr>
        <w:t>ty</w:t>
      </w:r>
      <w:r>
        <w:rPr>
          <w:rFonts w:ascii="Etelka Light" w:eastAsia="Etelka Light" w:hAnsi="Etelka Light" w:cs="Etelka Light"/>
          <w:sz w:val="22"/>
          <w:szCs w:val="22"/>
        </w:rPr>
        <w:t xml:space="preserve">řiadvaceti letech vyhrál Mezinárodní violoncellovou soutěž </w:t>
      </w:r>
      <w:r>
        <w:rPr>
          <w:rFonts w:ascii="Etelka Light" w:eastAsia="Etelka Light" w:hAnsi="Etelka Light" w:cs="Etelka Light"/>
          <w:sz w:val="22"/>
          <w:szCs w:val="22"/>
          <w:lang w:val="pt-PT"/>
        </w:rPr>
        <w:t>Gaspara Cassada ve Florencii.</w:t>
      </w:r>
      <w:r>
        <w:rPr>
          <w:rFonts w:ascii="Etelka Light" w:eastAsia="Etelka Light" w:hAnsi="Etelka Light" w:cs="Etelka Light"/>
          <w:sz w:val="22"/>
          <w:szCs w:val="22"/>
        </w:rPr>
        <w:t> Od t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>doby si užívá celosvětově ceněnou kari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>ru. Pravidelně je zván na velk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>festivaly. Jako pedagog pořádá po cel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>m světě mistrovsk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>kurzy. Nahrál t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 xml:space="preserve">měř všechna hlavní díla určená 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pro violoncello.</w:t>
      </w:r>
      <w:r>
        <w:rPr>
          <w:rFonts w:ascii="Etelka Light" w:eastAsia="Etelka Light" w:hAnsi="Etelka Light" w:cs="Etelka Light"/>
          <w:sz w:val="22"/>
          <w:szCs w:val="22"/>
        </w:rPr>
        <w:t> Jeho rozsá</w:t>
      </w:r>
      <w:r>
        <w:rPr>
          <w:rFonts w:ascii="Etelka Light" w:eastAsia="Etelka Light" w:hAnsi="Etelka Light" w:cs="Etelka Light"/>
          <w:sz w:val="22"/>
          <w:szCs w:val="22"/>
          <w:lang w:val="de-DE"/>
        </w:rPr>
        <w:t>hl</w:t>
      </w:r>
      <w:r>
        <w:rPr>
          <w:rFonts w:ascii="Etelka Light" w:eastAsia="Etelka Light" w:hAnsi="Etelka Light" w:cs="Etelka Light"/>
          <w:sz w:val="22"/>
          <w:szCs w:val="22"/>
        </w:rPr>
        <w:t xml:space="preserve">á diskografie obsahuje více než 80 CD, která zahrnuje jak mainstreamový koncertní 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reperto</w:t>
      </w:r>
      <w:r>
        <w:rPr>
          <w:rFonts w:ascii="Etelka Light" w:eastAsia="Etelka Light" w:hAnsi="Etelka Light" w:cs="Etelka Light"/>
          <w:sz w:val="22"/>
          <w:szCs w:val="22"/>
        </w:rPr>
        <w:t>ár, tak nespoč</w:t>
      </w:r>
      <w:r>
        <w:rPr>
          <w:rFonts w:ascii="Etelka Light" w:eastAsia="Etelka Light" w:hAnsi="Etelka Light" w:cs="Etelka Light"/>
          <w:sz w:val="22"/>
          <w:szCs w:val="22"/>
          <w:lang w:val="da-DK"/>
        </w:rPr>
        <w:t>et m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>ně známý</w:t>
      </w:r>
      <w:r>
        <w:rPr>
          <w:rFonts w:ascii="Etelka Light" w:eastAsia="Etelka Light" w:hAnsi="Etelka Light" w:cs="Etelka Light"/>
          <w:sz w:val="22"/>
          <w:szCs w:val="22"/>
          <w:lang w:val="de-DE"/>
        </w:rPr>
        <w:t>ch d</w:t>
      </w:r>
      <w:r>
        <w:rPr>
          <w:rFonts w:ascii="Etelka Light" w:eastAsia="Etelka Light" w:hAnsi="Etelka Light" w:cs="Etelka Light"/>
          <w:sz w:val="22"/>
          <w:szCs w:val="22"/>
        </w:rPr>
        <w:t>ěl. Hraje na ná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 xml:space="preserve">stroje Gennaro Gagliano z roku 1760, Montagnana </w:t>
      </w:r>
      <w:r>
        <w:rPr>
          <w:rFonts w:ascii="Etelka Light" w:eastAsia="Etelka Light" w:hAnsi="Etelka Light" w:cs="Etelka Light"/>
          <w:sz w:val="22"/>
          <w:szCs w:val="22"/>
        </w:rPr>
        <w:t>„Ex-Romberg</w:t>
      </w:r>
      <w:r>
        <w:rPr>
          <w:rFonts w:ascii="Etelka Light" w:eastAsia="Etelka Light" w:hAnsi="Etelka Light" w:cs="Etelka Light"/>
          <w:sz w:val="22"/>
          <w:szCs w:val="22"/>
          <w:lang w:val="de-DE"/>
        </w:rPr>
        <w:t xml:space="preserve">“ </w:t>
      </w:r>
      <w:r>
        <w:rPr>
          <w:rFonts w:ascii="Etelka Light" w:eastAsia="Etelka Light" w:hAnsi="Etelka Light" w:cs="Etelka Light"/>
          <w:sz w:val="22"/>
          <w:szCs w:val="22"/>
        </w:rPr>
        <w:t>z roku 1733 a na moderní violoncello, kter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>pro něj postavil Patrick Robin. S Janáč</w:t>
      </w:r>
      <w:r>
        <w:rPr>
          <w:rFonts w:ascii="Etelka Light" w:eastAsia="Etelka Light" w:hAnsi="Etelka Light" w:cs="Etelka Light"/>
          <w:sz w:val="22"/>
          <w:szCs w:val="22"/>
          <w:lang w:val="pt-PT"/>
        </w:rPr>
        <w:t>kovou filharmoni</w:t>
      </w:r>
      <w:r>
        <w:rPr>
          <w:rFonts w:ascii="Etelka Light" w:eastAsia="Etelka Light" w:hAnsi="Etelka Light" w:cs="Etelka Light"/>
          <w:sz w:val="22"/>
          <w:szCs w:val="22"/>
        </w:rPr>
        <w:t xml:space="preserve">í </w:t>
      </w:r>
      <w:r w:rsidR="00E55CBB">
        <w:rPr>
          <w:rFonts w:ascii="Etelka Light" w:eastAsia="Etelka Light" w:hAnsi="Etelka Light" w:cs="Etelka Light"/>
          <w:sz w:val="22"/>
          <w:szCs w:val="22"/>
        </w:rPr>
        <w:t xml:space="preserve">si zahrál </w:t>
      </w:r>
      <w:r>
        <w:rPr>
          <w:rFonts w:ascii="Etelka Light" w:eastAsia="Etelka Light" w:hAnsi="Etelka Light" w:cs="Etelka Light"/>
          <w:sz w:val="22"/>
          <w:szCs w:val="22"/>
        </w:rPr>
        <w:t>již dříve, s orchestrem nahrával pro německou společ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nost CPO violoncellov</w:t>
      </w:r>
      <w:r>
        <w:rPr>
          <w:rFonts w:ascii="Etelka Light" w:eastAsia="Etelka Light" w:hAnsi="Etelka Light" w:cs="Etelka Light"/>
          <w:sz w:val="22"/>
          <w:szCs w:val="22"/>
        </w:rPr>
        <w:t xml:space="preserve">ý koncert a další díla Nikolaje Myaskovskyho pod taktovkou </w:t>
      </w:r>
      <w:r w:rsidR="00E55CBB">
        <w:rPr>
          <w:rFonts w:ascii="Etelka Light" w:eastAsia="Etelka Light" w:hAnsi="Etelka Light" w:cs="Etelka Light"/>
          <w:position w:val="0"/>
          <w:sz w:val="22"/>
          <w:szCs w:val="22"/>
        </w:rPr>
        <w:t>Łukasze Borowicze</w:t>
      </w:r>
      <w:r>
        <w:rPr>
          <w:rFonts w:ascii="Etelka Light" w:eastAsia="Etelka Light" w:hAnsi="Etelka Light" w:cs="Etelka Light"/>
          <w:sz w:val="22"/>
          <w:szCs w:val="22"/>
        </w:rPr>
        <w:t>.</w:t>
      </w:r>
    </w:p>
    <w:p w14:paraId="6606C944" w14:textId="77777777" w:rsidR="00A779BA" w:rsidRDefault="00C403F3">
      <w:pPr>
        <w:pStyle w:val="Normlnweb"/>
        <w:shd w:val="clear" w:color="auto" w:fill="FFFFFF"/>
        <w:jc w:val="both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sz w:val="22"/>
          <w:szCs w:val="22"/>
        </w:rPr>
        <w:t>Šéfdirigent a od sez</w:t>
      </w:r>
      <w:r>
        <w:rPr>
          <w:rFonts w:ascii="Etelka Light" w:eastAsia="Etelka Light" w:hAnsi="Etelka Light" w:cs="Etelka Light"/>
          <w:sz w:val="22"/>
          <w:szCs w:val="22"/>
          <w:lang w:val="es-ES_tradnl"/>
        </w:rPr>
        <w:t>ó</w:t>
      </w:r>
      <w:r>
        <w:rPr>
          <w:rFonts w:ascii="Etelka Light" w:eastAsia="Etelka Light" w:hAnsi="Etelka Light" w:cs="Etelka Light"/>
          <w:sz w:val="22"/>
          <w:szCs w:val="22"/>
        </w:rPr>
        <w:t>ny 2021/2022 hudební ředitel Poznaňsk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>filharmonie a 1. hostující dirigent Krakovsk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  <w:lang w:val="pt-PT"/>
        </w:rPr>
        <w:t xml:space="preserve">filharmonie 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>Łukasz Borowicz</w:t>
      </w:r>
      <w:r>
        <w:rPr>
          <w:rFonts w:ascii="Etelka Light" w:eastAsia="Etelka Light" w:hAnsi="Etelka Light" w:cs="Etelka Light"/>
          <w:sz w:val="22"/>
          <w:szCs w:val="22"/>
        </w:rPr>
        <w:t xml:space="preserve"> měl s JFO vystoupit v </w:t>
      </w:r>
      <w:r>
        <w:rPr>
          <w:rFonts w:ascii="Etelka Light" w:eastAsia="Etelka Light" w:hAnsi="Etelka Light" w:cs="Etelka Light"/>
          <w:sz w:val="22"/>
          <w:szCs w:val="22"/>
          <w:lang w:val="da-DK"/>
        </w:rPr>
        <w:t>kv</w:t>
      </w:r>
      <w:r>
        <w:rPr>
          <w:rFonts w:ascii="Etelka Light" w:eastAsia="Etelka Light" w:hAnsi="Etelka Light" w:cs="Etelka Light"/>
          <w:sz w:val="22"/>
          <w:szCs w:val="22"/>
        </w:rPr>
        <w:t>ětnu 2020, koncert se ale kvůli pandemii koronaviru neuskutečnil. Poprv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>se sešli na jednom koncertním p</w:t>
      </w:r>
      <w:r>
        <w:rPr>
          <w:rFonts w:ascii="Etelka Light" w:eastAsia="Etelka Light" w:hAnsi="Etelka Light" w:cs="Etelka Light"/>
          <w:sz w:val="22"/>
          <w:szCs w:val="22"/>
          <w:lang w:val="es-ES_tradnl"/>
        </w:rPr>
        <w:t>ó</w:t>
      </w:r>
      <w:r>
        <w:rPr>
          <w:rFonts w:ascii="Etelka Light" w:eastAsia="Etelka Light" w:hAnsi="Etelka Light" w:cs="Etelka Light"/>
          <w:sz w:val="22"/>
          <w:szCs w:val="22"/>
        </w:rPr>
        <w:t>diu v roce 2015. V říjnu 2018 dirigoval Hugenoty Giacoma Meyerbeera v Op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>ra Bastille a stal se tak prvním polským dirigentem v historii pařížsk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>opery. Dirigoval celou řadu významný</w:t>
      </w:r>
      <w:r>
        <w:rPr>
          <w:rFonts w:ascii="Etelka Light" w:eastAsia="Etelka Light" w:hAnsi="Etelka Light" w:cs="Etelka Light"/>
          <w:sz w:val="22"/>
          <w:szCs w:val="22"/>
          <w:lang w:val="en-US"/>
        </w:rPr>
        <w:t>ch orchestr</w:t>
      </w:r>
      <w:r>
        <w:rPr>
          <w:rFonts w:ascii="Etelka Light" w:eastAsia="Etelka Light" w:hAnsi="Etelka Light" w:cs="Etelka Light"/>
          <w:sz w:val="22"/>
          <w:szCs w:val="22"/>
        </w:rPr>
        <w:t>ů, napří</w:t>
      </w:r>
      <w:r>
        <w:rPr>
          <w:rFonts w:ascii="Etelka Light" w:eastAsia="Etelka Light" w:hAnsi="Etelka Light" w:cs="Etelka Light"/>
          <w:sz w:val="22"/>
          <w:szCs w:val="22"/>
          <w:lang w:val="de-DE"/>
        </w:rPr>
        <w:t xml:space="preserve">klad Royal Philharmonic Orchestra, Konzerthausorchester Berlin, NDR Radiophilharmonie a </w:t>
      </w:r>
      <w:r>
        <w:rPr>
          <w:rFonts w:ascii="Etelka Light" w:eastAsia="Etelka Light" w:hAnsi="Etelka Light" w:cs="Etelka Light"/>
          <w:sz w:val="22"/>
          <w:szCs w:val="22"/>
        </w:rPr>
        <w:t>řadu další</w:t>
      </w:r>
      <w:r>
        <w:rPr>
          <w:rFonts w:ascii="Etelka Light" w:eastAsia="Etelka Light" w:hAnsi="Etelka Light" w:cs="Etelka Light"/>
          <w:sz w:val="22"/>
          <w:szCs w:val="22"/>
          <w:lang w:val="de-DE"/>
        </w:rPr>
        <w:t>ch v</w:t>
      </w:r>
      <w:r>
        <w:rPr>
          <w:rFonts w:ascii="Etelka Light" w:eastAsia="Etelka Light" w:hAnsi="Etelka Light" w:cs="Etelka Light"/>
          <w:sz w:val="22"/>
          <w:szCs w:val="22"/>
        </w:rPr>
        <w:t>četně většiny polských symfonický</w:t>
      </w:r>
      <w:r>
        <w:rPr>
          <w:rFonts w:ascii="Etelka Light" w:eastAsia="Etelka Light" w:hAnsi="Etelka Light" w:cs="Etelka Light"/>
          <w:sz w:val="22"/>
          <w:szCs w:val="22"/>
          <w:lang w:val="en-US"/>
        </w:rPr>
        <w:t>ch orchestr</w:t>
      </w:r>
      <w:r>
        <w:rPr>
          <w:rFonts w:ascii="Etelka Light" w:eastAsia="Etelka Light" w:hAnsi="Etelka Light" w:cs="Etelka Light"/>
          <w:sz w:val="22"/>
          <w:szCs w:val="22"/>
        </w:rPr>
        <w:t>ů. Jako operní dirigent debutoval v Národní opeře ve Varšavě Mozartovým Donem Giovannim a od t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>doby zde dirigoval př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es 180 p</w:t>
      </w:r>
      <w:r>
        <w:rPr>
          <w:rFonts w:ascii="Etelka Light" w:eastAsia="Etelka Light" w:hAnsi="Etelka Light" w:cs="Etelka Light"/>
          <w:sz w:val="22"/>
          <w:szCs w:val="22"/>
        </w:rPr>
        <w:t>ředstavení. Jeho diskografie čítá př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es sto alb, z</w:t>
      </w:r>
      <w:r>
        <w:rPr>
          <w:rFonts w:ascii="Etelka Light" w:eastAsia="Etelka Light" w:hAnsi="Etelka Light" w:cs="Etelka Light"/>
          <w:sz w:val="22"/>
          <w:szCs w:val="22"/>
        </w:rPr>
        <w:t>ískal mimo jiné č</w:t>
      </w:r>
      <w:r>
        <w:rPr>
          <w:rFonts w:ascii="Etelka Light" w:eastAsia="Etelka Light" w:hAnsi="Etelka Light" w:cs="Etelka Light"/>
          <w:sz w:val="22"/>
          <w:szCs w:val="22"/>
          <w:lang w:val="en-US"/>
        </w:rPr>
        <w:t>ty</w:t>
      </w:r>
      <w:r>
        <w:rPr>
          <w:rFonts w:ascii="Etelka Light" w:eastAsia="Etelka Light" w:hAnsi="Etelka Light" w:cs="Etelka Light"/>
          <w:sz w:val="22"/>
          <w:szCs w:val="22"/>
        </w:rPr>
        <w:t>řikrá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t cenu Diapason d'Or. </w:t>
      </w:r>
    </w:p>
    <w:p w14:paraId="2D64141D" w14:textId="77777777" w:rsidR="00A779BA" w:rsidRDefault="00C403F3">
      <w:pPr>
        <w:spacing w:line="240" w:lineRule="auto"/>
        <w:jc w:val="both"/>
        <w:rPr>
          <w:rFonts w:ascii="Etelka Light" w:eastAsia="Etelka Light" w:hAnsi="Etelka Light" w:cs="Etelka Light"/>
          <w:color w:val="FFFFFF"/>
          <w:sz w:val="22"/>
          <w:szCs w:val="22"/>
          <w:u w:color="FFFFFF"/>
          <w:shd w:val="clear" w:color="auto" w:fill="000000"/>
        </w:rPr>
      </w:pPr>
      <w:r>
        <w:rPr>
          <w:rFonts w:ascii="Etelka Light" w:eastAsia="Etelka Light" w:hAnsi="Etelka Light" w:cs="Etelka Light"/>
          <w:color w:val="FFFFFF"/>
          <w:sz w:val="22"/>
          <w:szCs w:val="22"/>
          <w:u w:color="FFFFFF"/>
          <w:shd w:val="clear" w:color="auto" w:fill="000000"/>
        </w:rPr>
        <w:t>Vánoční koncert</w:t>
      </w:r>
    </w:p>
    <w:p w14:paraId="73647147" w14:textId="77777777" w:rsidR="00A779BA" w:rsidRDefault="00C403F3">
      <w:pPr>
        <w:spacing w:line="240" w:lineRule="auto"/>
        <w:jc w:val="both"/>
        <w:rPr>
          <w:rFonts w:ascii="Etelka Light" w:eastAsia="Etelka Light" w:hAnsi="Etelka Light" w:cs="Etelka Light"/>
          <w:b/>
          <w:bCs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sz w:val="22"/>
          <w:szCs w:val="22"/>
        </w:rPr>
        <w:t>22. 12. 2022, 19 hodin, Vesmír</w:t>
      </w:r>
    </w:p>
    <w:p w14:paraId="6F5A9B57" w14:textId="77777777" w:rsidR="00A779BA" w:rsidRDefault="00C403F3">
      <w:pPr>
        <w:pStyle w:val="Normlnweb"/>
        <w:shd w:val="clear" w:color="auto" w:fill="FFFFFF"/>
        <w:spacing w:before="0" w:after="0" w:line="240" w:lineRule="auto"/>
        <w:jc w:val="both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sz w:val="22"/>
          <w:szCs w:val="22"/>
        </w:rPr>
        <w:t> </w:t>
      </w:r>
    </w:p>
    <w:p w14:paraId="02063DD6" w14:textId="77777777" w:rsidR="00A779BA" w:rsidRDefault="00C403F3">
      <w:pPr>
        <w:shd w:val="clear" w:color="auto" w:fill="FFFFFF"/>
        <w:suppressAutoHyphens w:val="0"/>
        <w:spacing w:after="150" w:line="240" w:lineRule="auto"/>
        <w:ind w:left="1" w:hanging="1"/>
        <w:outlineLvl w:val="9"/>
        <w:rPr>
          <w:rFonts w:ascii="Etelka Light" w:eastAsia="Etelka Light" w:hAnsi="Etelka Light" w:cs="Etelka Light"/>
          <w:position w:val="0"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position w:val="0"/>
          <w:sz w:val="22"/>
          <w:szCs w:val="22"/>
        </w:rPr>
        <w:t>Petr Iljič Čajkovskij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br/>
        <w:t>Květinový valčík z baletu Louskáček</w:t>
      </w:r>
    </w:p>
    <w:p w14:paraId="447EFD81" w14:textId="77777777" w:rsidR="00A779BA" w:rsidRDefault="00C403F3">
      <w:pPr>
        <w:shd w:val="clear" w:color="auto" w:fill="FFFFFF"/>
        <w:suppressAutoHyphens w:val="0"/>
        <w:spacing w:after="150" w:line="240" w:lineRule="auto"/>
        <w:outlineLvl w:val="9"/>
        <w:rPr>
          <w:rFonts w:ascii="Etelka Light" w:eastAsia="Etelka Light" w:hAnsi="Etelka Light" w:cs="Etelka Light"/>
          <w:position w:val="0"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position w:val="0"/>
          <w:sz w:val="22"/>
          <w:szCs w:val="22"/>
        </w:rPr>
        <w:lastRenderedPageBreak/>
        <w:t>Petr Iljič Čajkovskij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br/>
        <w:t>Variace na rokokov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t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it-IT"/>
        </w:rPr>
        <w:t>ma pro violoncello a orchestr op. 33</w:t>
      </w:r>
    </w:p>
    <w:p w14:paraId="56D011A2" w14:textId="77777777" w:rsidR="00A779BA" w:rsidRDefault="00C403F3">
      <w:pPr>
        <w:shd w:val="clear" w:color="auto" w:fill="FFFFFF"/>
        <w:suppressAutoHyphens w:val="0"/>
        <w:spacing w:after="150" w:line="240" w:lineRule="auto"/>
        <w:outlineLvl w:val="9"/>
        <w:rPr>
          <w:rFonts w:ascii="Etelka Light" w:eastAsia="Etelka Light" w:hAnsi="Etelka Light" w:cs="Etelka Light"/>
          <w:position w:val="0"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position w:val="0"/>
          <w:sz w:val="22"/>
          <w:szCs w:val="22"/>
        </w:rPr>
        <w:t>Nikolaj Rimskij-Korsakov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br/>
        <w:t>Příběh noci vánoční, suita ze stejnojmenn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en-US"/>
        </w:rPr>
        <w:t>opery</w:t>
      </w:r>
    </w:p>
    <w:p w14:paraId="0741678B" w14:textId="77777777" w:rsidR="00A779BA" w:rsidRDefault="00C403F3">
      <w:pPr>
        <w:shd w:val="clear" w:color="auto" w:fill="FFFFFF"/>
        <w:suppressAutoHyphens w:val="0"/>
        <w:spacing w:after="150" w:line="240" w:lineRule="auto"/>
        <w:outlineLvl w:val="9"/>
        <w:rPr>
          <w:rFonts w:ascii="Etelka Light" w:eastAsia="Etelka Light" w:hAnsi="Etelka Light" w:cs="Etelka Light"/>
          <w:position w:val="0"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position w:val="0"/>
          <w:sz w:val="22"/>
          <w:szCs w:val="22"/>
          <w:lang w:val="de-DE"/>
        </w:rPr>
        <w:t>Raphael Wallfisch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 xml:space="preserve"> – 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it-IT"/>
        </w:rPr>
        <w:t>violoncello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br/>
      </w:r>
      <w:r>
        <w:rPr>
          <w:rFonts w:ascii="Etelka Light" w:eastAsia="Etelka Light" w:hAnsi="Etelka Light" w:cs="Etelka Light"/>
          <w:b/>
          <w:bCs/>
          <w:position w:val="0"/>
          <w:sz w:val="22"/>
          <w:szCs w:val="22"/>
        </w:rPr>
        <w:t>Janáčkova filharmonie Ostrava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br/>
      </w:r>
      <w:r>
        <w:rPr>
          <w:rFonts w:ascii="Etelka Light" w:eastAsia="Etelka Light" w:hAnsi="Etelka Light" w:cs="Etelka Light"/>
          <w:b/>
          <w:bCs/>
          <w:position w:val="0"/>
          <w:sz w:val="22"/>
          <w:szCs w:val="22"/>
        </w:rPr>
        <w:t>Łukasz Borowicz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 xml:space="preserve"> – 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it-IT"/>
        </w:rPr>
        <w:t>dirigent</w:t>
      </w:r>
    </w:p>
    <w:p w14:paraId="732E045A" w14:textId="77777777" w:rsidR="00A779BA" w:rsidRDefault="00A779BA">
      <w:pP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Etelka Light" w:eastAsia="Etelka Light" w:hAnsi="Etelka Light" w:cs="Etelka Light"/>
          <w:b/>
          <w:bCs/>
          <w:position w:val="0"/>
          <w:sz w:val="22"/>
          <w:szCs w:val="22"/>
        </w:rPr>
      </w:pPr>
    </w:p>
    <w:p w14:paraId="4769EE20" w14:textId="77777777" w:rsidR="00A779BA" w:rsidRDefault="00C403F3">
      <w:pP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Etelka Light" w:eastAsia="Etelka Light" w:hAnsi="Etelka Light" w:cs="Etelka Light"/>
          <w:position w:val="0"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position w:val="0"/>
          <w:sz w:val="22"/>
          <w:szCs w:val="22"/>
        </w:rPr>
        <w:t>Čajkovsk</w:t>
      </w:r>
      <w:r>
        <w:rPr>
          <w:rFonts w:ascii="Etelka Light" w:eastAsia="Etelka Light" w:hAnsi="Etelka Light" w:cs="Etelka Light"/>
          <w:b/>
          <w:bCs/>
          <w:position w:val="0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b/>
          <w:bCs/>
          <w:position w:val="0"/>
          <w:sz w:val="22"/>
          <w:szCs w:val="22"/>
        </w:rPr>
        <w:t>ho Louskáček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 xml:space="preserve"> je s vánoční atmosf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rou neodmyslitelně spjatý, ačkoli to jeho autor neplánoval. D</w:t>
      </w:r>
      <w:r>
        <w:rPr>
          <w:rFonts w:ascii="Etelka Light" w:eastAsia="Etelka Light" w:hAnsi="Etelka Light" w:cs="Etelka Light"/>
          <w:sz w:val="22"/>
          <w:szCs w:val="22"/>
        </w:rPr>
        <w:t>ílo, kter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>vypráví kouzelný sen mal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  <w:lang w:val="de-DE"/>
        </w:rPr>
        <w:t>Kl</w:t>
      </w:r>
      <w:r>
        <w:rPr>
          <w:rFonts w:ascii="Etelka Light" w:eastAsia="Etelka Light" w:hAnsi="Etelka Light" w:cs="Etelka Light"/>
          <w:sz w:val="22"/>
          <w:szCs w:val="22"/>
        </w:rPr>
        <w:t>árky, je harmonick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>ve sv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>hudební i obsahov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 xml:space="preserve">stránce. 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Kouzelná hudba s prvky romantismu vybízí ke snění. Květinový valčík z druh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pt-PT"/>
        </w:rPr>
        <w:t>ho d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ějství je jedním z nejznámější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de-DE"/>
        </w:rPr>
        <w:t xml:space="preserve">ch 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čísel baletu inspirovan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ho pohádkovým příběhem.</w:t>
      </w:r>
    </w:p>
    <w:p w14:paraId="45E11E29" w14:textId="77777777" w:rsidR="00A779BA" w:rsidRDefault="00C403F3">
      <w:pPr>
        <w:pStyle w:val="TextA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Etelka Light" w:eastAsia="Etelka Light" w:hAnsi="Etelka Light" w:cs="Etelka Light"/>
          <w:b/>
          <w:bCs/>
          <w:position w:val="0"/>
        </w:rPr>
        <w:t>I druhá skladba</w:t>
      </w:r>
      <w:r>
        <w:rPr>
          <w:rFonts w:ascii="Etelka Light" w:eastAsia="Etelka Light" w:hAnsi="Etelka Light" w:cs="Etelka Light"/>
          <w:position w:val="0"/>
        </w:rPr>
        <w:t xml:space="preserve">, která zazní na vánočním koncertě, </w:t>
      </w:r>
      <w:r>
        <w:rPr>
          <w:rFonts w:ascii="Etelka Light" w:eastAsia="Etelka Light" w:hAnsi="Etelka Light" w:cs="Etelka Light"/>
          <w:b/>
          <w:bCs/>
          <w:position w:val="0"/>
        </w:rPr>
        <w:t>pochází od Petra Iljiče Čajkovsk</w:t>
      </w:r>
      <w:r>
        <w:rPr>
          <w:rFonts w:ascii="Etelka Light" w:eastAsia="Etelka Light" w:hAnsi="Etelka Light" w:cs="Etelka Light"/>
          <w:b/>
          <w:bCs/>
          <w:position w:val="0"/>
          <w:lang w:val="fr-FR"/>
        </w:rPr>
        <w:t>é</w:t>
      </w:r>
      <w:r>
        <w:rPr>
          <w:rFonts w:ascii="Etelka Light" w:eastAsia="Etelka Light" w:hAnsi="Etelka Light" w:cs="Etelka Light"/>
          <w:b/>
          <w:bCs/>
          <w:position w:val="0"/>
        </w:rPr>
        <w:t>ho</w:t>
      </w:r>
      <w:r>
        <w:rPr>
          <w:rFonts w:ascii="Etelka Light" w:eastAsia="Etelka Light" w:hAnsi="Etelka Light" w:cs="Etelka Light"/>
          <w:position w:val="0"/>
        </w:rPr>
        <w:t>. Variace na rokokov</w:t>
      </w:r>
      <w:r>
        <w:rPr>
          <w:rFonts w:ascii="Etelka Light" w:eastAsia="Etelka Light" w:hAnsi="Etelka Light" w:cs="Etelka Light"/>
          <w:position w:val="0"/>
          <w:lang w:val="fr-FR"/>
        </w:rPr>
        <w:t xml:space="preserve">é </w:t>
      </w:r>
      <w:r>
        <w:rPr>
          <w:rFonts w:ascii="Etelka Light" w:eastAsia="Etelka Light" w:hAnsi="Etelka Light" w:cs="Etelka Light"/>
          <w:position w:val="0"/>
        </w:rPr>
        <w:t>t</w:t>
      </w:r>
      <w:r>
        <w:rPr>
          <w:rFonts w:ascii="Etelka Light" w:eastAsia="Etelka Light" w:hAnsi="Etelka Light" w:cs="Etelka Light"/>
          <w:position w:val="0"/>
          <w:lang w:val="fr-FR"/>
        </w:rPr>
        <w:t>é</w:t>
      </w:r>
      <w:r>
        <w:rPr>
          <w:rFonts w:ascii="Etelka Light" w:eastAsia="Etelka Light" w:hAnsi="Etelka Light" w:cs="Etelka Light"/>
          <w:position w:val="0"/>
        </w:rPr>
        <w:t>ma jsou jednou z nejznámějších skladeb pro violoncello a orchestr. Čajkovský se zde stylem př</w:t>
      </w:r>
      <w:r>
        <w:rPr>
          <w:rFonts w:ascii="Etelka Light" w:eastAsia="Etelka Light" w:hAnsi="Etelka Light" w:cs="Etelka Light"/>
          <w:position w:val="0"/>
          <w:lang w:val="en-US"/>
        </w:rPr>
        <w:t>ibli</w:t>
      </w:r>
      <w:r>
        <w:rPr>
          <w:rFonts w:ascii="Etelka Light" w:eastAsia="Etelka Light" w:hAnsi="Etelka Light" w:cs="Etelka Light"/>
          <w:position w:val="0"/>
        </w:rPr>
        <w:t>žuje Mozartovi, jehož tvorbu celý život obdivoval. Na vánočním koncertě zazní v </w:t>
      </w:r>
      <w:r>
        <w:rPr>
          <w:rFonts w:ascii="Etelka Light" w:eastAsia="Etelka Light" w:hAnsi="Etelka Light" w:cs="Etelka Light"/>
          <w:position w:val="0"/>
          <w:lang w:val="it-IT"/>
        </w:rPr>
        <w:t>origin</w:t>
      </w:r>
      <w:r>
        <w:rPr>
          <w:rFonts w:ascii="Etelka Light" w:eastAsia="Etelka Light" w:hAnsi="Etelka Light" w:cs="Etelka Light"/>
          <w:position w:val="0"/>
        </w:rPr>
        <w:t xml:space="preserve">ální podobě. V porovnání s pozměněnou verzí </w:t>
      </w:r>
      <w:r>
        <w:rPr>
          <w:rFonts w:ascii="Etelka Light" w:eastAsia="Etelka Light" w:hAnsi="Etelka Light" w:cs="Etelka Light"/>
          <w:position w:val="0"/>
          <w:lang w:val="de-DE"/>
        </w:rPr>
        <w:t>od Wilhelma Fitzenhagena, je v</w:t>
      </w:r>
      <w:r>
        <w:rPr>
          <w:rFonts w:ascii="Etelka Light" w:eastAsia="Etelka Light" w:hAnsi="Etelka Light" w:cs="Etelka Light"/>
          <w:position w:val="0"/>
        </w:rPr>
        <w:t> t</w:t>
      </w:r>
      <w:r>
        <w:rPr>
          <w:rFonts w:ascii="Etelka Light" w:eastAsia="Etelka Light" w:hAnsi="Etelka Light" w:cs="Etelka Light"/>
          <w:position w:val="0"/>
          <w:lang w:val="fr-FR"/>
        </w:rPr>
        <w:t xml:space="preserve">é </w:t>
      </w:r>
      <w:r>
        <w:rPr>
          <w:rFonts w:ascii="Etelka Light" w:eastAsia="Etelka Light" w:hAnsi="Etelka Light" w:cs="Etelka Light"/>
          <w:position w:val="0"/>
        </w:rPr>
        <w:t>původní o variaci navíc a mnoho detailů, které Čajkovskij zaznamenal. Raphael Wallfisch má k tomuto dílu speciální vztah, zejm</w:t>
      </w:r>
      <w:r>
        <w:rPr>
          <w:rFonts w:ascii="Etelka Light" w:eastAsia="Etelka Light" w:hAnsi="Etelka Light" w:cs="Etelka Light"/>
          <w:position w:val="0"/>
          <w:lang w:val="fr-FR"/>
        </w:rPr>
        <w:t>é</w:t>
      </w:r>
      <w:r>
        <w:rPr>
          <w:rFonts w:ascii="Etelka Light" w:eastAsia="Etelka Light" w:hAnsi="Etelka Light" w:cs="Etelka Light"/>
          <w:position w:val="0"/>
        </w:rPr>
        <w:t>na k </w:t>
      </w:r>
      <w:r>
        <w:rPr>
          <w:rFonts w:ascii="Etelka Light" w:eastAsia="Etelka Light" w:hAnsi="Etelka Light" w:cs="Etelka Light"/>
          <w:position w:val="0"/>
          <w:lang w:val="it-IT"/>
        </w:rPr>
        <w:t>origin</w:t>
      </w:r>
      <w:r>
        <w:rPr>
          <w:rFonts w:ascii="Etelka Light" w:eastAsia="Etelka Light" w:hAnsi="Etelka Light" w:cs="Etelka Light"/>
          <w:position w:val="0"/>
        </w:rPr>
        <w:t>ální verzi, kter</w:t>
      </w:r>
      <w:r>
        <w:rPr>
          <w:rFonts w:ascii="Etelka Light" w:eastAsia="Etelka Light" w:hAnsi="Etelka Light" w:cs="Etelka Light"/>
          <w:position w:val="0"/>
          <w:lang w:val="fr-FR"/>
        </w:rPr>
        <w:t xml:space="preserve">é </w:t>
      </w:r>
      <w:r>
        <w:rPr>
          <w:rFonts w:ascii="Etelka Light" w:eastAsia="Etelka Light" w:hAnsi="Etelka Light" w:cs="Etelka Light"/>
          <w:position w:val="0"/>
          <w:lang w:val="nl-NL"/>
        </w:rPr>
        <w:t>se v</w:t>
      </w:r>
      <w:r>
        <w:rPr>
          <w:rFonts w:ascii="Etelka Light" w:eastAsia="Etelka Light" w:hAnsi="Etelka Light" w:cs="Etelka Light"/>
          <w:position w:val="0"/>
        </w:rPr>
        <w:t xml:space="preserve">ěnoval v Americe během svých studií.  </w:t>
      </w:r>
    </w:p>
    <w:p w14:paraId="684EF13F" w14:textId="77777777" w:rsidR="00A779BA" w:rsidRDefault="00A779BA">
      <w:pPr>
        <w:shd w:val="clear" w:color="auto" w:fill="FFFFFF"/>
        <w:suppressAutoHyphens w:val="0"/>
        <w:spacing w:line="240" w:lineRule="auto"/>
        <w:ind w:left="1" w:hanging="1"/>
        <w:jc w:val="both"/>
        <w:outlineLvl w:val="9"/>
        <w:rPr>
          <w:rFonts w:ascii="Etelka Light" w:eastAsia="Etelka Light" w:hAnsi="Etelka Light" w:cs="Etelka Light"/>
          <w:b/>
          <w:bCs/>
          <w:position w:val="0"/>
          <w:sz w:val="22"/>
          <w:szCs w:val="22"/>
        </w:rPr>
      </w:pPr>
    </w:p>
    <w:p w14:paraId="3789DC5F" w14:textId="507717E3" w:rsidR="00A779BA" w:rsidRDefault="00C403F3">
      <w:pPr>
        <w:shd w:val="clear" w:color="auto" w:fill="FFFFFF"/>
        <w:suppressAutoHyphens w:val="0"/>
        <w:spacing w:line="240" w:lineRule="auto"/>
        <w:ind w:left="1" w:hanging="1"/>
        <w:jc w:val="both"/>
        <w:outlineLvl w:val="9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position w:val="0"/>
          <w:sz w:val="22"/>
          <w:szCs w:val="22"/>
        </w:rPr>
        <w:t>Večer uzavře Příběh noci vánoční z pera Nikolaje Rimsk</w:t>
      </w:r>
      <w:r>
        <w:rPr>
          <w:rFonts w:ascii="Etelka Light" w:eastAsia="Etelka Light" w:hAnsi="Etelka Light" w:cs="Etelka Light"/>
          <w:b/>
          <w:bCs/>
          <w:position w:val="0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b/>
          <w:bCs/>
          <w:position w:val="0"/>
          <w:sz w:val="22"/>
          <w:szCs w:val="22"/>
        </w:rPr>
        <w:t>ho-Korsakova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. Odehrává se za vlá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en-US"/>
        </w:rPr>
        <w:t>dy carevny Kate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řiny II. Velik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 xml:space="preserve">. </w:t>
      </w:r>
      <w:r>
        <w:rPr>
          <w:rFonts w:ascii="Etelka Light" w:eastAsia="Etelka Light" w:hAnsi="Etelka Light" w:cs="Etelka Light"/>
          <w:sz w:val="22"/>
          <w:szCs w:val="22"/>
        </w:rPr>
        <w:t>Vychází ze stejnojmenné povídky Nikolaje Vasiljeviče Gogola. Tato humorná povídka, v níž vystupuje i čarodějnice, kouzelník a čert, vypráví příběh kováře, který musí přin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>st sv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>vyvolen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 xml:space="preserve">Oksaně carevniny střevíčky, aby získal její srdce. 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Kovářova matka se snaží synovi pomoci a chce střevíce získat s pomocí čarodějnice, která je spřízněna s ďáblem. Kovář nakonec střevíčky sv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vyvolen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 xml:space="preserve">donese a ona svolí ke svatbě. </w:t>
      </w:r>
      <w:r>
        <w:rPr>
          <w:rFonts w:ascii="Etelka Light" w:eastAsia="Etelka Light" w:hAnsi="Etelka Light" w:cs="Etelka Light"/>
          <w:sz w:val="22"/>
          <w:szCs w:val="22"/>
          <w:lang w:val="nl-NL"/>
        </w:rPr>
        <w:t>Opern</w:t>
      </w:r>
      <w:r>
        <w:rPr>
          <w:rFonts w:ascii="Etelka Light" w:eastAsia="Etelka Light" w:hAnsi="Etelka Light" w:cs="Etelka Light"/>
          <w:sz w:val="22"/>
          <w:szCs w:val="22"/>
        </w:rPr>
        <w:t>í libreto si Rimskij-Korsakov sestavil sám. Příběh noci vánoční se na operních jevištích ne</w:t>
      </w:r>
      <w:r w:rsidR="00E55CBB">
        <w:rPr>
          <w:rFonts w:ascii="Etelka Light" w:eastAsia="Etelka Light" w:hAnsi="Etelka Light" w:cs="Etelka Light"/>
          <w:sz w:val="22"/>
          <w:szCs w:val="22"/>
        </w:rPr>
        <w:t xml:space="preserve">vídá </w:t>
      </w:r>
      <w:r>
        <w:rPr>
          <w:rFonts w:ascii="Etelka Light" w:eastAsia="Etelka Light" w:hAnsi="Etelka Light" w:cs="Etelka Light"/>
          <w:sz w:val="22"/>
          <w:szCs w:val="22"/>
        </w:rPr>
        <w:t xml:space="preserve">příliš často. Mnohem obvyklejší je setkat se s její hudbou v podobě 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orchestr</w:t>
      </w:r>
      <w:r>
        <w:rPr>
          <w:rFonts w:ascii="Etelka Light" w:eastAsia="Etelka Light" w:hAnsi="Etelka Light" w:cs="Etelka Light"/>
          <w:sz w:val="22"/>
          <w:szCs w:val="22"/>
        </w:rPr>
        <w:t>ální suity z t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 xml:space="preserve">to opery, kterou sestavil sám autor. </w:t>
      </w:r>
    </w:p>
    <w:p w14:paraId="3ED80439" w14:textId="77777777" w:rsidR="00A779BA" w:rsidRDefault="00A779BA">
      <w:pPr>
        <w:rPr>
          <w:rFonts w:ascii="Cambria" w:eastAsia="Cambria" w:hAnsi="Cambria" w:cs="Cambria"/>
        </w:rPr>
      </w:pPr>
    </w:p>
    <w:p w14:paraId="0026E523" w14:textId="77777777" w:rsidR="00A779BA" w:rsidRDefault="00C403F3">
      <w:pPr>
        <w:shd w:val="clear" w:color="auto" w:fill="FFFFFF"/>
        <w:suppressAutoHyphens w:val="0"/>
        <w:spacing w:line="240" w:lineRule="auto"/>
        <w:ind w:left="1" w:hanging="1"/>
        <w:jc w:val="both"/>
        <w:outlineLvl w:val="9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sz w:val="22"/>
          <w:szCs w:val="22"/>
        </w:rPr>
        <w:t xml:space="preserve">Více informací zde: </w:t>
      </w:r>
      <w:hyperlink r:id="rId6" w:history="1">
        <w:r>
          <w:rPr>
            <w:rStyle w:val="Hyperlink0"/>
          </w:rPr>
          <w:t>A3 Vánoční koncert | Janáčkova filharmonie Ostrava (jfo.cz)</w:t>
        </w:r>
        <w:bookmarkEnd w:id="0"/>
      </w:hyperlink>
    </w:p>
    <w:p w14:paraId="6F312ECD" w14:textId="77777777" w:rsidR="00A779BA" w:rsidRDefault="00A779BA">
      <w:pPr>
        <w:pBdr>
          <w:bottom w:val="single" w:sz="6" w:space="0" w:color="000000"/>
        </w:pBdr>
        <w:spacing w:line="276" w:lineRule="auto"/>
        <w:jc w:val="both"/>
        <w:rPr>
          <w:rFonts w:ascii="Etelka Light" w:eastAsia="Etelka Light" w:hAnsi="Etelka Light" w:cs="Etelka Light"/>
          <w:u w:val="single"/>
        </w:rPr>
      </w:pPr>
    </w:p>
    <w:p w14:paraId="4CDD6C6E" w14:textId="77777777" w:rsidR="00A779BA" w:rsidRDefault="00A779BA">
      <w:pPr>
        <w:spacing w:line="240" w:lineRule="auto"/>
        <w:rPr>
          <w:rFonts w:ascii="Etelka Light" w:eastAsia="Etelka Light" w:hAnsi="Etelka Light" w:cs="Etelka Light"/>
          <w:u w:val="single"/>
        </w:rPr>
      </w:pPr>
    </w:p>
    <w:p w14:paraId="659586DC" w14:textId="77777777" w:rsidR="00A779BA" w:rsidRDefault="00C403F3">
      <w:pPr>
        <w:spacing w:line="240" w:lineRule="auto"/>
        <w:rPr>
          <w:rFonts w:ascii="Etelka Light" w:eastAsia="Etelka Light" w:hAnsi="Etelka Light" w:cs="Etelka Light"/>
        </w:rPr>
      </w:pPr>
      <w:r>
        <w:rPr>
          <w:rFonts w:ascii="Etelka Light" w:eastAsia="Etelka Light" w:hAnsi="Etelka Light" w:cs="Etelka Light"/>
          <w:u w:val="single"/>
        </w:rPr>
        <w:t>P</w:t>
      </w:r>
      <w:r>
        <w:rPr>
          <w:rFonts w:ascii="Etelka Light" w:eastAsia="Etelka Light" w:hAnsi="Etelka Light" w:cs="Etelka Light"/>
          <w:u w:val="single"/>
          <w:lang w:val="de-DE"/>
        </w:rPr>
        <w:t>R a komunikace</w:t>
      </w:r>
      <w:r>
        <w:rPr>
          <w:rFonts w:ascii="Etelka Light" w:eastAsia="Etelka Light" w:hAnsi="Etelka Light" w:cs="Etelka Light"/>
          <w:b/>
          <w:bCs/>
          <w:u w:val="single"/>
          <w:lang w:val="de-DE"/>
        </w:rPr>
        <w:t xml:space="preserve"> Janáčkovy filharmonie Ostrava</w:t>
      </w:r>
      <w:r>
        <w:rPr>
          <w:rFonts w:ascii="Etelka Light" w:eastAsia="Etelka Light" w:hAnsi="Etelka Light" w:cs="Etelka Light"/>
          <w:b/>
          <w:bCs/>
          <w:lang w:val="de-DE"/>
        </w:rPr>
        <w:br/>
      </w:r>
      <w:r>
        <w:rPr>
          <w:rFonts w:ascii="Etelka Light" w:eastAsia="Etelka Light" w:hAnsi="Etelka Light" w:cs="Etelka Light"/>
          <w:b/>
          <w:bCs/>
        </w:rPr>
        <w:t>Andrea Vojkovská</w:t>
      </w:r>
      <w:r>
        <w:rPr>
          <w:rFonts w:ascii="Etelka Light" w:eastAsia="Etelka Light" w:hAnsi="Etelka Light" w:cs="Etelka Light"/>
        </w:rPr>
        <w:t xml:space="preserve"> </w:t>
      </w:r>
      <w:r>
        <w:rPr>
          <w:rFonts w:ascii="Etelka Light" w:eastAsia="Etelka Light" w:hAnsi="Etelka Light" w:cs="Etelka Light"/>
          <w:lang w:val="it-IT"/>
        </w:rPr>
        <w:t xml:space="preserve">/ </w:t>
      </w:r>
      <w:hyperlink r:id="rId7" w:history="1">
        <w:r>
          <w:rPr>
            <w:rStyle w:val="Hyperlink1"/>
          </w:rPr>
          <w:t>vojkovska@jfo.cz</w:t>
        </w:r>
      </w:hyperlink>
      <w:r>
        <w:rPr>
          <w:rFonts w:ascii="Etelka Light" w:eastAsia="Etelka Light" w:hAnsi="Etelka Light" w:cs="Etelka Light"/>
        </w:rPr>
        <w:t xml:space="preserve"> / 737 225 300</w:t>
      </w:r>
    </w:p>
    <w:p w14:paraId="34638A07" w14:textId="77777777" w:rsidR="00A779BA" w:rsidRDefault="00A779BA">
      <w:pPr>
        <w:spacing w:line="240" w:lineRule="auto"/>
        <w:rPr>
          <w:rStyle w:val="dnA"/>
          <w:rFonts w:ascii="Etelka Light" w:eastAsia="Etelka Light" w:hAnsi="Etelka Light" w:cs="Etelka Light"/>
        </w:rPr>
      </w:pPr>
    </w:p>
    <w:p w14:paraId="69B2FBCB" w14:textId="77777777" w:rsidR="00A779BA" w:rsidRDefault="00C403F3">
      <w:pPr>
        <w:spacing w:line="240" w:lineRule="auto"/>
      </w:pPr>
      <w:r>
        <w:rPr>
          <w:rFonts w:ascii="Etelka Light" w:eastAsia="Etelka Light" w:hAnsi="Etelka Light" w:cs="Etelka Light"/>
        </w:rPr>
        <w:t xml:space="preserve"> </w:t>
      </w:r>
    </w:p>
    <w:sectPr w:rsidR="00A779BA">
      <w:headerReference w:type="default" r:id="rId8"/>
      <w:footerReference w:type="default" r:id="rId9"/>
      <w:pgSz w:w="11900" w:h="16840"/>
      <w:pgMar w:top="2693" w:right="1127" w:bottom="1701" w:left="1134" w:header="697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20B12" w14:textId="77777777" w:rsidR="00AF6D3F" w:rsidRDefault="00AF6D3F">
      <w:pPr>
        <w:spacing w:line="240" w:lineRule="auto"/>
      </w:pPr>
      <w:r>
        <w:separator/>
      </w:r>
    </w:p>
  </w:endnote>
  <w:endnote w:type="continuationSeparator" w:id="0">
    <w:p w14:paraId="65E6A3E2" w14:textId="77777777" w:rsidR="00AF6D3F" w:rsidRDefault="00AF6D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telka Light"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telka Monospace">
    <w:panose1 w:val="02000509030000020004"/>
    <w:charset w:val="00"/>
    <w:family w:val="modern"/>
    <w:notTrueType/>
    <w:pitch w:val="fixed"/>
    <w:sig w:usb0="800002AF" w:usb1="1000206A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1DA9" w14:textId="77777777" w:rsidR="00A779BA" w:rsidRDefault="00C403F3">
    <w:pPr>
      <w:spacing w:line="240" w:lineRule="auto"/>
    </w:pPr>
    <w:r>
      <w:rPr>
        <w:noProof/>
      </w:rPr>
      <w:drawing>
        <wp:inline distT="0" distB="0" distL="0" distR="0" wp14:anchorId="1A3EDF36" wp14:editId="7905DB47">
          <wp:extent cx="6120639" cy="1309975"/>
          <wp:effectExtent l="0" t="0" r="0" b="0"/>
          <wp:docPr id="1073741826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g" descr="image2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639" cy="1309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41B50" w14:textId="77777777" w:rsidR="00AF6D3F" w:rsidRDefault="00AF6D3F">
      <w:pPr>
        <w:spacing w:line="240" w:lineRule="auto"/>
      </w:pPr>
      <w:r>
        <w:separator/>
      </w:r>
    </w:p>
  </w:footnote>
  <w:footnote w:type="continuationSeparator" w:id="0">
    <w:p w14:paraId="4CD15009" w14:textId="77777777" w:rsidR="00AF6D3F" w:rsidRDefault="00AF6D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6B95" w14:textId="77777777" w:rsidR="00A779BA" w:rsidRDefault="00C403F3">
    <w:pPr>
      <w:spacing w:line="240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2812E0D" wp14:editId="40D08303">
          <wp:simplePos x="0" y="0"/>
          <wp:positionH relativeFrom="page">
            <wp:posOffset>-432433</wp:posOffset>
          </wp:positionH>
          <wp:positionV relativeFrom="page">
            <wp:posOffset>-5714</wp:posOffset>
          </wp:positionV>
          <wp:extent cx="7565391" cy="1701800"/>
          <wp:effectExtent l="0" t="0" r="0" b="0"/>
          <wp:wrapNone/>
          <wp:docPr id="1073741825" name="officeArt object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image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91" cy="1701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9BA"/>
    <w:rsid w:val="00232276"/>
    <w:rsid w:val="0076241D"/>
    <w:rsid w:val="00A779BA"/>
    <w:rsid w:val="00AF6D3F"/>
    <w:rsid w:val="00C403F3"/>
    <w:rsid w:val="00E5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E2A0"/>
  <w15:docId w15:val="{3452D560-7543-4400-876B-4B017D5C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spacing w:line="20" w:lineRule="atLeast"/>
      <w:outlineLvl w:val="0"/>
    </w:pPr>
    <w:rPr>
      <w:rFonts w:cs="Arial Unicode MS"/>
      <w:color w:val="000000"/>
      <w:position w:val="-2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pPr>
      <w:suppressAutoHyphens/>
      <w:spacing w:before="100" w:after="100" w:line="20" w:lineRule="atLeast"/>
      <w:outlineLvl w:val="0"/>
    </w:pPr>
    <w:rPr>
      <w:rFonts w:cs="Arial Unicode MS"/>
      <w:color w:val="000000"/>
      <w:position w:val="-2"/>
      <w:sz w:val="24"/>
      <w:szCs w:val="24"/>
      <w:u w:color="000000"/>
    </w:rPr>
  </w:style>
  <w:style w:type="paragraph" w:customStyle="1" w:styleId="TextA">
    <w:name w:val="Text A"/>
    <w:pPr>
      <w:suppressAutoHyphens/>
      <w:spacing w:line="20" w:lineRule="atLeast"/>
      <w:outlineLvl w:val="0"/>
    </w:pPr>
    <w:rPr>
      <w:rFonts w:ascii="Helvetica" w:hAnsi="Helvetica" w:cs="Arial Unicode MS"/>
      <w:color w:val="000000"/>
      <w:position w:val="-2"/>
      <w:sz w:val="22"/>
      <w:szCs w:val="22"/>
      <w:u w:color="000000"/>
    </w:rPr>
  </w:style>
  <w:style w:type="character" w:customStyle="1" w:styleId="Odkaz">
    <w:name w:val="Odkaz"/>
    <w:rPr>
      <w:rFonts w:ascii="Helvetica" w:eastAsia="Helvetica" w:hAnsi="Helvetica" w:cs="Helvetica"/>
      <w:b w:val="0"/>
      <w:bCs w:val="0"/>
      <w:i w:val="0"/>
      <w:iCs w:val="0"/>
      <w:outline w:val="0"/>
      <w:color w:val="0000FF"/>
      <w:position w:val="-2"/>
      <w:u w:val="single" w:color="0000FF"/>
      <w:vertAlign w:val="baseline"/>
    </w:rPr>
  </w:style>
  <w:style w:type="character" w:customStyle="1" w:styleId="Hyperlink0">
    <w:name w:val="Hyperlink.0"/>
    <w:basedOn w:val="Odkaz"/>
    <w:rPr>
      <w:rFonts w:ascii="Etelka Light" w:eastAsia="Etelka Light" w:hAnsi="Etelka Light" w:cs="Etelka Light"/>
      <w:b w:val="0"/>
      <w:bCs w:val="0"/>
      <w:i w:val="0"/>
      <w:iCs w:val="0"/>
      <w:outline w:val="0"/>
      <w:color w:val="0000FF"/>
      <w:position w:val="-2"/>
      <w:sz w:val="22"/>
      <w:szCs w:val="22"/>
      <w:u w:val="single" w:color="0000FF"/>
      <w:vertAlign w:val="baseline"/>
    </w:rPr>
  </w:style>
  <w:style w:type="character" w:customStyle="1" w:styleId="Hyperlink1">
    <w:name w:val="Hyperlink.1"/>
    <w:basedOn w:val="Odkaz"/>
    <w:rPr>
      <w:rFonts w:ascii="Etelka Light" w:eastAsia="Etelka Light" w:hAnsi="Etelka Light" w:cs="Etelka Light"/>
      <w:b w:val="0"/>
      <w:bCs w:val="0"/>
      <w:i w:val="0"/>
      <w:iCs w:val="0"/>
      <w:outline w:val="0"/>
      <w:color w:val="0000FF"/>
      <w:position w:val="-2"/>
      <w:u w:val="single" w:color="0000FF"/>
      <w:vertAlign w:val="baseline"/>
    </w:rPr>
  </w:style>
  <w:style w:type="character" w:customStyle="1" w:styleId="dnA">
    <w:name w:val="Žádný A"/>
    <w:rPr>
      <w:position w:val="-2"/>
      <w:vertAlign w:val="baseline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Arial Unicode MS"/>
      <w:color w:val="000000"/>
      <w:position w:val="-2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2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276"/>
    <w:rPr>
      <w:rFonts w:ascii="Segoe UI" w:hAnsi="Segoe UI" w:cs="Segoe UI"/>
      <w:color w:val="000000"/>
      <w:position w:val="-2"/>
      <w:sz w:val="18"/>
      <w:szCs w:val="18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22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2276"/>
    <w:rPr>
      <w:rFonts w:cs="Arial Unicode MS"/>
      <w:b/>
      <w:bCs/>
      <w:color w:val="000000"/>
      <w:position w:val="-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ojkovska@jf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fo.cz/koncert/a3-vanocni-koncert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783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Vojkovská Andrea</dc:creator>
  <cp:lastModifiedBy>Andrea Vojkovská</cp:lastModifiedBy>
  <cp:revision>2</cp:revision>
  <dcterms:created xsi:type="dcterms:W3CDTF">2022-12-20T07:57:00Z</dcterms:created>
  <dcterms:modified xsi:type="dcterms:W3CDTF">2022-12-20T07:57:00Z</dcterms:modified>
</cp:coreProperties>
</file>