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C0A" w14:textId="77777777" w:rsidR="00A85CD6" w:rsidRDefault="00AC0505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Janáčkova filharmonie a jediná Wagnerova symfonie, i tento vyprodaný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da-DK"/>
        </w:rPr>
        <w:t>koncert m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á dopolední veřejnou generálku</w:t>
      </w:r>
    </w:p>
    <w:bookmarkEnd w:id="0"/>
    <w:p w14:paraId="171CBFBF" w14:textId="77777777" w:rsidR="00A85CD6" w:rsidRDefault="00A85CD6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</w:p>
    <w:p w14:paraId="12AD8197" w14:textId="2785BAD1" w:rsidR="009A6EF8" w:rsidRPr="009A6EF8" w:rsidRDefault="009A6EF8" w:rsidP="009A6EF8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Etelka Light" w:hAnsi="Etelka Light" w:cstheme="minorHAnsi"/>
          <w:position w:val="0"/>
          <w:sz w:val="22"/>
          <w:szCs w:val="22"/>
        </w:rPr>
      </w:pPr>
      <w:bookmarkStart w:id="1" w:name="_Hlk127884649"/>
      <w:bookmarkStart w:id="2" w:name="_Hlk128386114"/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Tvůrce velký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en-US"/>
        </w:rPr>
        <w:t>ch epick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ý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en-US"/>
        </w:rPr>
        <w:t xml:space="preserve">ch 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oper Richard Wagner se na dalším koncertě z jednoho ze symfonických cyklů Janáčkovy filharmonie Ostrava posluchačům ukáže v poněkud jin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fr-FR"/>
        </w:rPr>
        <w:t>é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m svě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en-US"/>
        </w:rPr>
        <w:t xml:space="preserve">tle 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 xml:space="preserve">– zazní 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it-IT"/>
        </w:rPr>
        <w:t>na n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ěm jeho jediná dokončená Symfonie C dur, která patří k jeho raným dílům. Prostor dostanou tak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fr-FR"/>
        </w:rPr>
        <w:t xml:space="preserve">é 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skladby německých romantických skladatelů Strausse a Webera. Pod taktovkou Roberta Jindry zahraje JFO s klarinetistou Johannesem Schittlerem a fagotistou Janem Hudečkem ve čtvrtek 2. března od 19 hodin ve Vesmíru, v přím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fr-FR"/>
        </w:rPr>
        <w:t>é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 xml:space="preserve">m přenosu bude </w:t>
      </w:r>
      <w:r w:rsidR="00C15F34">
        <w:rPr>
          <w:rFonts w:ascii="Etelka Light" w:eastAsia="Etelka Light" w:hAnsi="Etelka Light" w:cstheme="minorHAnsi"/>
          <w:position w:val="0"/>
          <w:sz w:val="22"/>
          <w:szCs w:val="22"/>
        </w:rPr>
        <w:t xml:space="preserve">koncert 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vysílat Český rozhlas Vltava. Program vyprodan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fr-FR"/>
        </w:rPr>
        <w:t>é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ho koncertu zazní také od 10 hodin dopoledne na veřejn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  <w:lang w:val="fr-FR"/>
        </w:rPr>
        <w:t xml:space="preserve">é </w:t>
      </w:r>
      <w:r w:rsidRPr="009A6EF8">
        <w:rPr>
          <w:rFonts w:ascii="Etelka Light" w:eastAsia="Etelka Light" w:hAnsi="Etelka Light" w:cstheme="minorHAnsi"/>
          <w:position w:val="0"/>
          <w:sz w:val="22"/>
          <w:szCs w:val="22"/>
        </w:rPr>
        <w:t>generální zkoušce.</w:t>
      </w:r>
    </w:p>
    <w:p w14:paraId="7B958995" w14:textId="503ACA8D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i/>
          <w:iCs/>
          <w:sz w:val="22"/>
          <w:szCs w:val="22"/>
        </w:rPr>
      </w:pPr>
      <w:r>
        <w:rPr>
          <w:rFonts w:ascii="Etelka Light" w:eastAsia="Etelka Light" w:hAnsi="Etelka Light" w:cs="Etelka Light"/>
          <w:i/>
          <w:iCs/>
          <w:sz w:val="22"/>
          <w:szCs w:val="22"/>
        </w:rPr>
        <w:t>„Za nejzajímavější považuji především zařazení málokdy hran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Wagnerovy symfonie. Richard Wagner je samozřejmě proslulý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nl-NL"/>
        </w:rPr>
        <w:t>m opern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ím skladatelem, jeho symfonický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reperto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ár ovšem není prakticky žádný. Tato symfonie je</w:t>
      </w:r>
      <w:r w:rsidR="00084FD1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jeho prvotinou a slovy Roberta Jindry, který inicioval její zařazení na program, je to tak trochu Beethovenova Desátá, nejde ještě o typický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>Wagner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ův romantický rukopis. Těším</w:t>
      </w:r>
      <w:r w:rsidR="00006B0A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se</w:t>
      </w:r>
      <w:r w:rsidR="00006B0A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i </w:t>
      </w:r>
      <w:r w:rsidR="00006B0A">
        <w:rPr>
          <w:rFonts w:ascii="Etelka Light" w:eastAsia="Etelka Light" w:hAnsi="Etelka Light" w:cs="Etelka Light"/>
          <w:i/>
          <w:iCs/>
          <w:sz w:val="22"/>
          <w:szCs w:val="22"/>
        </w:rPr>
        <w:t>n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a Richarda Strausse,</w:t>
      </w:r>
      <w:r w:rsidR="00006B0A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jehož</w:t>
      </w:r>
      <w:r w:rsidR="00006B0A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dvojkoncert</w:t>
      </w:r>
      <w:r w:rsidR="00006B0A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rovněž nepatří k autorovým nejhranějším skladbám, ale na rozdíl od Wagnerovy symfonie jde o pozdní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virtu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zní skladbu nejen pro s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listy, ale i pro orchestr. Zejména si však vážím spolupráce</w:t>
      </w:r>
      <w:r w:rsidR="00084FD1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s Robertem Jindrou, jehož kari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ra v posledních letech letí strmě vzhůru, ale přesto se k nám do Ostravy rá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nl-NL"/>
        </w:rPr>
        <w:t>d vrac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í,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sz w:val="22"/>
          <w:szCs w:val="22"/>
        </w:rPr>
        <w:t>uvedl ředitel JFO Jan Žemla.</w:t>
      </w:r>
    </w:p>
    <w:bookmarkEnd w:id="1"/>
    <w:p w14:paraId="32CC142A" w14:textId="77777777" w:rsidR="00A85CD6" w:rsidRDefault="00A85CD6">
      <w:pPr>
        <w:spacing w:line="240" w:lineRule="auto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</w:p>
    <w:p w14:paraId="5A2E4C9F" w14:textId="77777777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bookmarkStart w:id="3" w:name="_et92p0"/>
      <w:bookmarkEnd w:id="3"/>
      <w:r>
        <w:rPr>
          <w:rFonts w:ascii="Etelka Light" w:eastAsia="Etelka Light" w:hAnsi="Etelka Light" w:cs="Etelka Light"/>
          <w:b/>
          <w:bCs/>
          <w:sz w:val="22"/>
          <w:szCs w:val="22"/>
        </w:rPr>
        <w:t>R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nl-NL"/>
        </w:rPr>
        <w:t>obert Jindra</w:t>
      </w:r>
      <w:r>
        <w:rPr>
          <w:rFonts w:ascii="Etelka Light" w:eastAsia="Etelka Light" w:hAnsi="Etelka Light" w:cs="Etelka Light"/>
          <w:sz w:val="22"/>
          <w:szCs w:val="22"/>
        </w:rPr>
        <w:t xml:space="preserve"> po absolvování Pražsk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konzervatoře navá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zal st</w:t>
      </w:r>
      <w:r>
        <w:rPr>
          <w:rFonts w:ascii="Etelka Light" w:eastAsia="Etelka Light" w:hAnsi="Etelka Light" w:cs="Etelka Light"/>
          <w:sz w:val="22"/>
          <w:szCs w:val="22"/>
        </w:rPr>
        <w:t>álou spolupráci s Národním divadlem v Praze (2001). V letech 2010 až 2014 byl hudebním ředitelem Národního divadla moravskoslezsk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v Ostravě. V průběhu letošního roku chystá program s Janáč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kovou filharmoni</w:t>
      </w:r>
      <w:r>
        <w:rPr>
          <w:rFonts w:ascii="Etelka Light" w:eastAsia="Etelka Light" w:hAnsi="Etelka Light" w:cs="Etelka Light"/>
          <w:sz w:val="22"/>
          <w:szCs w:val="22"/>
        </w:rPr>
        <w:t>í pro Janáčkův festival. Od sez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 xml:space="preserve">ny 2021/22 zastává 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 xml:space="preserve">post </w:t>
      </w:r>
      <w:r>
        <w:rPr>
          <w:rFonts w:ascii="Etelka Light" w:eastAsia="Etelka Light" w:hAnsi="Etelka Light" w:cs="Etelka Light"/>
          <w:sz w:val="22"/>
          <w:szCs w:val="22"/>
        </w:rPr>
        <w:t>šé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fdirigenta St</w:t>
      </w:r>
      <w:r>
        <w:rPr>
          <w:rFonts w:ascii="Etelka Light" w:eastAsia="Etelka Light" w:hAnsi="Etelka Light" w:cs="Etelka Light"/>
          <w:sz w:val="22"/>
          <w:szCs w:val="22"/>
        </w:rPr>
        <w:t>átní filharmonie Košice a od letošní sez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ny i funkci hudebního ředitele Národního divadla v Praze a je rovněž hlavním hostující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m dirigentem Symfonick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orchestru Česk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rozhlasu.</w:t>
      </w:r>
    </w:p>
    <w:p w14:paraId="3D3E66E6" w14:textId="77777777" w:rsidR="00A85CD6" w:rsidRDefault="00A85CD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bookmarkStart w:id="4" w:name="_tyjcwt"/>
      <w:bookmarkEnd w:id="4"/>
    </w:p>
    <w:p w14:paraId="1DFE580E" w14:textId="77777777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 xml:space="preserve">Johannes Schittler </w:t>
      </w:r>
      <w:r>
        <w:rPr>
          <w:rFonts w:ascii="Etelka Light" w:eastAsia="Etelka Light" w:hAnsi="Etelka Light" w:cs="Etelka Light"/>
          <w:sz w:val="22"/>
          <w:szCs w:val="22"/>
        </w:rPr>
        <w:t>ukonč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il studium hry na klarinet u Ralpha Manna na Hochschule f</w:t>
      </w:r>
      <w:r>
        <w:rPr>
          <w:rFonts w:ascii="Etelka Light" w:eastAsia="Etelka Light" w:hAnsi="Etelka Light" w:cs="Etelka Light"/>
          <w:sz w:val="22"/>
          <w:szCs w:val="22"/>
        </w:rPr>
        <w:t>ü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r Musik und Tanz v Kol</w:t>
      </w:r>
      <w:r>
        <w:rPr>
          <w:rFonts w:ascii="Etelka Light" w:eastAsia="Etelka Light" w:hAnsi="Etelka Light" w:cs="Etelka Light"/>
          <w:sz w:val="22"/>
          <w:szCs w:val="22"/>
        </w:rPr>
        <w:t>íně nad Rýnem v roce 2014 s vyznamenání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m. Ji</w:t>
      </w:r>
      <w:r>
        <w:rPr>
          <w:rFonts w:ascii="Etelka Light" w:eastAsia="Etelka Light" w:hAnsi="Etelka Light" w:cs="Etelka Light"/>
          <w:sz w:val="22"/>
          <w:szCs w:val="22"/>
        </w:rPr>
        <w:t>ž během studií získá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val orchestr</w:t>
      </w:r>
      <w:r>
        <w:rPr>
          <w:rFonts w:ascii="Etelka Light" w:eastAsia="Etelka Light" w:hAnsi="Etelka Light" w:cs="Etelka Light"/>
          <w:sz w:val="22"/>
          <w:szCs w:val="22"/>
        </w:rPr>
        <w:t>ální zkušenosti v Akademii Essensk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filharmonie. V roce 2011 vyhrál konkurz na pozici s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lov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basklarinetisty v tomto orchestru, kde pů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sob</w:t>
      </w:r>
      <w:r>
        <w:rPr>
          <w:rFonts w:ascii="Etelka Light" w:eastAsia="Etelka Light" w:hAnsi="Etelka Light" w:cs="Etelka Light"/>
          <w:sz w:val="22"/>
          <w:szCs w:val="22"/>
        </w:rPr>
        <w:t>í i v současn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době. Společně s fagotistou Janem Hudečkem a Košickou státní 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filharmoni</w:t>
      </w:r>
      <w:r>
        <w:rPr>
          <w:rFonts w:ascii="Etelka Light" w:eastAsia="Etelka Light" w:hAnsi="Etelka Light" w:cs="Etelka Light"/>
          <w:sz w:val="22"/>
          <w:szCs w:val="22"/>
        </w:rPr>
        <w:t>í pod vedením dirigenta Roberta Jindry v loňsk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sez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ně uvedl Straussovo Duet-Concertino, 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zazní i bě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 xml:space="preserve">hem </w:t>
      </w:r>
      <w:r>
        <w:rPr>
          <w:rFonts w:ascii="Etelka Light" w:eastAsia="Etelka Light" w:hAnsi="Etelka Light" w:cs="Etelka Light"/>
          <w:sz w:val="22"/>
          <w:szCs w:val="22"/>
        </w:rPr>
        <w:t>čtvrtečního koncertu.</w:t>
      </w:r>
    </w:p>
    <w:p w14:paraId="4184C40A" w14:textId="77777777" w:rsidR="00A85CD6" w:rsidRDefault="00A85CD6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</w:p>
    <w:p w14:paraId="1D617AE4" w14:textId="77777777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Jan Hudeček</w:t>
      </w:r>
      <w:r>
        <w:rPr>
          <w:rFonts w:ascii="Etelka Light" w:eastAsia="Etelka Light" w:hAnsi="Etelka Light" w:cs="Etelka Light"/>
          <w:sz w:val="22"/>
          <w:szCs w:val="22"/>
        </w:rPr>
        <w:t xml:space="preserve"> pochází z muzikantsk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prostředí a patří k nejuzná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van</w:t>
      </w:r>
      <w:r>
        <w:rPr>
          <w:rFonts w:ascii="Etelka Light" w:eastAsia="Etelka Light" w:hAnsi="Etelka Light" w:cs="Etelka Light"/>
          <w:sz w:val="22"/>
          <w:szCs w:val="22"/>
        </w:rPr>
        <w:t>ějším český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m fagotist</w:t>
      </w:r>
      <w:r>
        <w:rPr>
          <w:rFonts w:ascii="Etelka Light" w:eastAsia="Etelka Light" w:hAnsi="Etelka Light" w:cs="Etelka Light"/>
          <w:sz w:val="22"/>
          <w:szCs w:val="22"/>
        </w:rPr>
        <w:t>ů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m. Je absolventem Akademie m</w:t>
      </w:r>
      <w:r>
        <w:rPr>
          <w:rFonts w:ascii="Etelka Light" w:eastAsia="Etelka Light" w:hAnsi="Etelka Light" w:cs="Etelka Light"/>
          <w:sz w:val="22"/>
          <w:szCs w:val="22"/>
        </w:rPr>
        <w:t>úzický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um</w:t>
      </w:r>
      <w:r>
        <w:rPr>
          <w:rFonts w:ascii="Etelka Light" w:eastAsia="Etelka Light" w:hAnsi="Etelka Light" w:cs="Etelka Light"/>
          <w:sz w:val="22"/>
          <w:szCs w:val="22"/>
        </w:rPr>
        <w:t>ění v Praze. Věnuje se především koncertní činnosti a propagaci fagotu jakož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to s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lov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nástroje, pravidelně natáčí pro Český rozhlas a je členem komorního souboru Belfiato Quintet, který patří k nejvýraznějším souborům sv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generace. Pů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sob</w:t>
      </w:r>
      <w:r>
        <w:rPr>
          <w:rFonts w:ascii="Etelka Light" w:eastAsia="Etelka Light" w:hAnsi="Etelka Light" w:cs="Etelka Light"/>
          <w:sz w:val="22"/>
          <w:szCs w:val="22"/>
        </w:rPr>
        <w:t>í jako s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lofagotista Orchestru Národního divadla v Praze a je docentem na Hudební fakultě AMU. Je nositelem prvních cen z mezinárodní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interpreta</w:t>
      </w:r>
      <w:r>
        <w:rPr>
          <w:rFonts w:ascii="Etelka Light" w:eastAsia="Etelka Light" w:hAnsi="Etelka Light" w:cs="Etelka Light"/>
          <w:sz w:val="22"/>
          <w:szCs w:val="22"/>
        </w:rPr>
        <w:t xml:space="preserve">čních soutěží. </w:t>
      </w:r>
    </w:p>
    <w:p w14:paraId="3FB44CB4" w14:textId="77777777" w:rsidR="00A85CD6" w:rsidRDefault="00A85CD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02EF60FF" w14:textId="77777777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Wagner a jeho jediná symfonie</w:t>
      </w:r>
    </w:p>
    <w:p w14:paraId="3468D4AE" w14:textId="77777777" w:rsidR="00A85CD6" w:rsidRDefault="00AC0505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2. 3. 2023, 19 hodin, Vesmír</w:t>
      </w:r>
    </w:p>
    <w:p w14:paraId="34B3D9FA" w14:textId="77777777" w:rsidR="00A85CD6" w:rsidRDefault="00AC0505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lastRenderedPageBreak/>
        <w:t>Carl Maria von Weber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Čarostř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elec, p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ředehra J.227</w:t>
      </w:r>
    </w:p>
    <w:p w14:paraId="72BE103A" w14:textId="77777777" w:rsidR="00A85CD6" w:rsidRDefault="00AC0505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Richard Strauss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Duet-Concertino F dur pro klarinet a fagot TrV 293</w:t>
      </w:r>
    </w:p>
    <w:p w14:paraId="00817B0F" w14:textId="77777777" w:rsidR="00A85CD6" w:rsidRDefault="00AC0505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Richard Wagner</w:t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ab/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Symfonie C dur WWV 29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 </w:t>
      </w:r>
    </w:p>
    <w:p w14:paraId="025A96D7" w14:textId="77777777" w:rsidR="00A85CD6" w:rsidRDefault="00A85CD6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685965E9" w14:textId="77777777" w:rsidR="00A85CD6" w:rsidRDefault="00AC0505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Johannes Schittler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 – klarinet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Jan Hudeček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 – fagot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Janáčkova filharmonie Ostrava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nl-NL"/>
        </w:rPr>
        <w:t>Robert Jindra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dirigent</w:t>
      </w:r>
    </w:p>
    <w:p w14:paraId="48A77CA3" w14:textId="77777777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Tvorba německ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romantick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ho skladatele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Carla Marii von Webera</w:t>
      </w:r>
      <w:r>
        <w:rPr>
          <w:rFonts w:ascii="Etelka Light" w:eastAsia="Etelka Light" w:hAnsi="Etelka Light" w:cs="Etelka Light"/>
          <w:sz w:val="22"/>
          <w:szCs w:val="22"/>
        </w:rPr>
        <w:t xml:space="preserve"> je neodmyslitelně spjata s divadlem, což dokazuje jeho 10 operních opusů a př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ibli</w:t>
      </w:r>
      <w:r>
        <w:rPr>
          <w:rFonts w:ascii="Etelka Light" w:eastAsia="Etelka Light" w:hAnsi="Etelka Light" w:cs="Etelka Light"/>
          <w:sz w:val="22"/>
          <w:szCs w:val="22"/>
        </w:rPr>
        <w:t xml:space="preserve">žně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25 sc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nických hudeb. Ve svých kompozicích dospěl od oper v duchu vídeňsk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klasicismu až k bohat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mu romantick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mu výrazu. Zejm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na svou operou Čarostřelec připravil základ pro další rozvoj německ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romantick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opery. Po berlí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nsk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 premi</w:t>
      </w:r>
      <w:r>
        <w:rPr>
          <w:rFonts w:ascii="Etelka Light" w:eastAsia="Etelka Light" w:hAnsi="Etelka Light" w:cs="Etelka Light"/>
          <w:sz w:val="22"/>
          <w:szCs w:val="22"/>
        </w:rPr>
        <w:t>éře v roce 1821 si opera rychle získala mezinárodní úspěch a záhy se zařadila do stál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operní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ho reperto</w:t>
      </w:r>
      <w:r>
        <w:rPr>
          <w:rFonts w:ascii="Etelka Light" w:eastAsia="Etelka Light" w:hAnsi="Etelka Light" w:cs="Etelka Light"/>
          <w:sz w:val="22"/>
          <w:szCs w:val="22"/>
        </w:rPr>
        <w:t xml:space="preserve">áru.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Předehra k opeře Čarostř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es-ES_tradnl"/>
        </w:rPr>
        <w:t>elec</w:t>
      </w:r>
      <w:r>
        <w:rPr>
          <w:rFonts w:ascii="Etelka Light" w:eastAsia="Etelka Light" w:hAnsi="Etelka Light" w:cs="Etelka Light"/>
          <w:sz w:val="22"/>
          <w:szCs w:val="22"/>
        </w:rPr>
        <w:t xml:space="preserve"> představuje mistrovsk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a vpravdě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revolu</w:t>
      </w:r>
      <w:r>
        <w:rPr>
          <w:rFonts w:ascii="Etelka Light" w:eastAsia="Etelka Light" w:hAnsi="Etelka Light" w:cs="Etelka Light"/>
          <w:sz w:val="22"/>
          <w:szCs w:val="22"/>
        </w:rPr>
        <w:t xml:space="preserve">ční dílo hudby 19. století. </w:t>
      </w:r>
    </w:p>
    <w:p w14:paraId="5C655467" w14:textId="77777777" w:rsidR="00A85CD6" w:rsidRDefault="00A85CD6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</w:p>
    <w:p w14:paraId="3663CF6E" w14:textId="0A10BD2A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Poslední 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ta života skladatele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Richarda Strausse</w:t>
      </w:r>
      <w:r>
        <w:rPr>
          <w:rFonts w:ascii="Etelka Light" w:eastAsia="Etelka Light" w:hAnsi="Etelka Light" w:cs="Etelka Light"/>
          <w:sz w:val="22"/>
          <w:szCs w:val="22"/>
        </w:rPr>
        <w:t xml:space="preserve"> byla značně poznamenána politickým vývojem v nacistick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m N</w:t>
      </w:r>
      <w:r>
        <w:rPr>
          <w:rFonts w:ascii="Etelka Light" w:eastAsia="Etelka Light" w:hAnsi="Etelka Light" w:cs="Etelka Light"/>
          <w:sz w:val="22"/>
          <w:szCs w:val="22"/>
        </w:rPr>
        <w:t xml:space="preserve">ěmecku. Stárnoucí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opern</w:t>
      </w:r>
      <w:r>
        <w:rPr>
          <w:rFonts w:ascii="Etelka Light" w:eastAsia="Etelka Light" w:hAnsi="Etelka Light" w:cs="Etelka Light"/>
          <w:sz w:val="22"/>
          <w:szCs w:val="22"/>
        </w:rPr>
        <w:t>í skladatel a mistr žánru symfonick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básně stanul na uměleck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m vrcholu v době před 1. světovou válkou. K poslední dekádě jeho života patří tři koncerty pro dechov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nástroje: Koncert pro lesní roh a orchestr č. 2, Hobojový koncert a </w:t>
      </w:r>
      <w:r>
        <w:rPr>
          <w:rFonts w:ascii="Etelka Light" w:eastAsia="Etelka Light" w:hAnsi="Etelka Light" w:cs="Etelka Light"/>
          <w:b/>
          <w:bCs/>
          <w:sz w:val="22"/>
          <w:szCs w:val="22"/>
          <w:shd w:val="clear" w:color="auto" w:fill="FFFFFF"/>
        </w:rPr>
        <w:t xml:space="preserve">Duet-Concertino F dur pro klarinet, fagot, smyčcový </w:t>
      </w:r>
      <w:r>
        <w:rPr>
          <w:rFonts w:ascii="Etelka Light" w:eastAsia="Etelka Light" w:hAnsi="Etelka Light" w:cs="Etelka Light"/>
          <w:b/>
          <w:bCs/>
          <w:sz w:val="22"/>
          <w:szCs w:val="22"/>
          <w:shd w:val="clear" w:color="auto" w:fill="FFFFFF"/>
          <w:lang w:val="en-US"/>
        </w:rPr>
        <w:t>orchestr a harfu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. Kompozici Strauss věnoval sv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mu star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mu příteli Hugo Burghauserovi, fagotistovi Vídeňský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  <w:lang w:val="pt-PT"/>
        </w:rPr>
        <w:t>ch filharmonik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ů, který před nacisty uprchl do New Yorku. Premi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 xml:space="preserve">ra Duetu-Concertina se uskutečnila na vlnách Radia Lugano 4. dubna 1948. </w:t>
      </w:r>
    </w:p>
    <w:p w14:paraId="2E198AE6" w14:textId="77777777" w:rsidR="00A85CD6" w:rsidRDefault="00A85CD6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</w:p>
    <w:p w14:paraId="24F26E86" w14:textId="77777777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 xml:space="preserve">Richard Wagner </w:t>
      </w:r>
      <w:r>
        <w:rPr>
          <w:rFonts w:ascii="Etelka Light" w:eastAsia="Etelka Light" w:hAnsi="Etelka Light" w:cs="Etelka Light"/>
          <w:sz w:val="22"/>
          <w:szCs w:val="22"/>
        </w:rPr>
        <w:t xml:space="preserve">je znám především jako operní 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reform</w:t>
      </w:r>
      <w:r>
        <w:rPr>
          <w:rFonts w:ascii="Etelka Light" w:eastAsia="Etelka Light" w:hAnsi="Etelka Light" w:cs="Etelka Light"/>
          <w:sz w:val="22"/>
          <w:szCs w:val="22"/>
        </w:rPr>
        <w:t>átor a tvůrce velkolepých operní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d</w:t>
      </w:r>
      <w:r>
        <w:rPr>
          <w:rFonts w:ascii="Etelka Light" w:eastAsia="Etelka Light" w:hAnsi="Etelka Light" w:cs="Etelka Light"/>
          <w:sz w:val="22"/>
          <w:szCs w:val="22"/>
        </w:rPr>
        <w:t>ěl. Na počátku sv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kari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ry však měl ambice uspět tak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v symfonick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m žánru. Intenzivně studoval Mozartovy a Beethovenovy symfonie a snažil se navázat na mistrovská díla těchto svých předchůdců. Wagnerova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Symfonie C dur, WWV29</w:t>
      </w:r>
      <w:r>
        <w:rPr>
          <w:rFonts w:ascii="Etelka Light" w:eastAsia="Etelka Light" w:hAnsi="Etelka Light" w:cs="Etelka Light"/>
          <w:sz w:val="22"/>
          <w:szCs w:val="22"/>
        </w:rPr>
        <w:t xml:space="preserve"> vznikla pravděpodobně v době, kdy Wagner končil svá studia. Skladatel otevřeně přizná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 xml:space="preserve">val, </w:t>
      </w:r>
      <w:r>
        <w:rPr>
          <w:rFonts w:ascii="Etelka Light" w:eastAsia="Etelka Light" w:hAnsi="Etelka Light" w:cs="Etelka Light"/>
          <w:sz w:val="22"/>
          <w:szCs w:val="22"/>
        </w:rPr>
        <w:t>že jeho symfonie byla v koncepci a hudebním tvaru silně ovlivněna Beethovenovou 7. a 8. symfonií. Dílo bylo vydáno tiskem až po Wagnerově smrti a dodnes je uvádě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no sp</w:t>
      </w:r>
      <w:r>
        <w:rPr>
          <w:rFonts w:ascii="Etelka Light" w:eastAsia="Etelka Light" w:hAnsi="Etelka Light" w:cs="Etelka Light"/>
          <w:sz w:val="22"/>
          <w:szCs w:val="22"/>
        </w:rPr>
        <w:t>íše zřídka.</w:t>
      </w:r>
    </w:p>
    <w:p w14:paraId="0386E3C6" w14:textId="77777777" w:rsidR="00A85CD6" w:rsidRDefault="00A85CD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68DCD548" w14:textId="77777777" w:rsidR="00A85CD6" w:rsidRDefault="00AC050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Veřejn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generálky jsou na programu v den koncertu od 10 hodin dopoledne ve Vesmíru. Určeny jsou zájemcům, kteří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cht</w:t>
      </w:r>
      <w:r>
        <w:rPr>
          <w:rFonts w:ascii="Etelka Light" w:eastAsia="Etelka Light" w:hAnsi="Etelka Light" w:cs="Etelka Light"/>
          <w:sz w:val="22"/>
          <w:szCs w:val="22"/>
        </w:rPr>
        <w:t xml:space="preserve">ějí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nahl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dnout pod pokličku Janáčkovy filharmonie. Od večerního koncertu se liší nejen neformálním oblečením hudebníků, ale tak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pořadím a provedením skladeb. V průběhu generálky zaznívá i komunikace dirigenta s 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orchestrem. V</w:t>
      </w:r>
      <w:r>
        <w:rPr>
          <w:rFonts w:ascii="Etelka Light" w:eastAsia="Etelka Light" w:hAnsi="Etelka Light" w:cs="Etelka Light"/>
          <w:sz w:val="22"/>
          <w:szCs w:val="22"/>
        </w:rPr>
        <w:t> prodeji je 150 vstupenek za jednotnou cenu 100 korun.</w:t>
      </w:r>
    </w:p>
    <w:bookmarkEnd w:id="2"/>
    <w:p w14:paraId="7AEF0764" w14:textId="77777777" w:rsidR="00A85CD6" w:rsidRDefault="00A85CD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3EFB782C" w14:textId="77777777" w:rsidR="00A85CD6" w:rsidRDefault="00AC0505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6" w:history="1">
        <w:r>
          <w:rPr>
            <w:rStyle w:val="Hyperlink0"/>
          </w:rPr>
          <w:t>A4 Wagner a jeho jediná symfonie | Janáčkova filharmonie Ostrava (jfo.cz)</w:t>
        </w:r>
      </w:hyperlink>
    </w:p>
    <w:p w14:paraId="503DF8BD" w14:textId="77777777" w:rsidR="00A85CD6" w:rsidRDefault="00A85CD6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747C52CF" w14:textId="77777777" w:rsidR="00A85CD6" w:rsidRDefault="00A85CD6">
      <w:pPr>
        <w:spacing w:line="240" w:lineRule="auto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6081BB78" w14:textId="77777777" w:rsidR="00A85CD6" w:rsidRDefault="00AC0505">
      <w:pPr>
        <w:spacing w:line="240" w:lineRule="auto"/>
      </w:pPr>
      <w:r>
        <w:rPr>
          <w:rFonts w:ascii="Etelka Light" w:eastAsia="Etelka Light" w:hAnsi="Etelka Light" w:cs="Etelka Light"/>
          <w:sz w:val="22"/>
          <w:szCs w:val="22"/>
          <w:u w:val="single"/>
        </w:rPr>
        <w:t>P</w:t>
      </w:r>
      <w:r>
        <w:rPr>
          <w:rFonts w:ascii="Etelka Light" w:eastAsia="Etelka Light" w:hAnsi="Etelka Light" w:cs="Etelka Light"/>
          <w:sz w:val="22"/>
          <w:szCs w:val="22"/>
          <w:u w:val="single"/>
          <w:lang w:val="de-DE"/>
        </w:rPr>
        <w:t>R a komunikace</w:t>
      </w:r>
      <w:r>
        <w:rPr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Janáčkovy filharmonie Ostrava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7" w:history="1">
        <w:r>
          <w:rPr>
            <w:rStyle w:val="Hyperlink1"/>
          </w:rPr>
          <w:t>vojkovska@jfo.cz</w:t>
        </w:r>
      </w:hyperlink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 / 737 225 300</w:t>
      </w:r>
    </w:p>
    <w:sectPr w:rsidR="00A85CD6">
      <w:headerReference w:type="default" r:id="rId8"/>
      <w:footerReference w:type="default" r:id="rId9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249F" w14:textId="77777777" w:rsidR="004E02E2" w:rsidRDefault="004E02E2">
      <w:pPr>
        <w:spacing w:line="240" w:lineRule="auto"/>
      </w:pPr>
      <w:r>
        <w:separator/>
      </w:r>
    </w:p>
  </w:endnote>
  <w:endnote w:type="continuationSeparator" w:id="0">
    <w:p w14:paraId="434C6E63" w14:textId="77777777" w:rsidR="004E02E2" w:rsidRDefault="004E0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97B" w14:textId="77777777" w:rsidR="00A85CD6" w:rsidRDefault="00AC0505">
    <w:pPr>
      <w:spacing w:line="240" w:lineRule="auto"/>
    </w:pPr>
    <w:r>
      <w:rPr>
        <w:noProof/>
      </w:rPr>
      <w:drawing>
        <wp:inline distT="0" distB="0" distL="0" distR="0" wp14:anchorId="596B3111" wp14:editId="0046484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4B7E" w14:textId="77777777" w:rsidR="004E02E2" w:rsidRDefault="004E02E2">
      <w:pPr>
        <w:spacing w:line="240" w:lineRule="auto"/>
      </w:pPr>
      <w:r>
        <w:separator/>
      </w:r>
    </w:p>
  </w:footnote>
  <w:footnote w:type="continuationSeparator" w:id="0">
    <w:p w14:paraId="62B52AD5" w14:textId="77777777" w:rsidR="004E02E2" w:rsidRDefault="004E0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8233" w14:textId="77777777" w:rsidR="00A85CD6" w:rsidRDefault="00AC0505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B4DE85" wp14:editId="71C97A71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D6"/>
    <w:rsid w:val="00006B0A"/>
    <w:rsid w:val="00084FD1"/>
    <w:rsid w:val="001A2901"/>
    <w:rsid w:val="004E02E2"/>
    <w:rsid w:val="00526DF0"/>
    <w:rsid w:val="00645CCD"/>
    <w:rsid w:val="008E5BE8"/>
    <w:rsid w:val="009A6EF8"/>
    <w:rsid w:val="00A85CD6"/>
    <w:rsid w:val="00AC0505"/>
    <w:rsid w:val="00BA5B06"/>
    <w:rsid w:val="00BE24A3"/>
    <w:rsid w:val="00C15F34"/>
    <w:rsid w:val="00E718E8"/>
    <w:rsid w:val="00E77DDE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7F7"/>
  <w15:docId w15:val="{61DA3728-F1E1-4C50-A97E-3BF26258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4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4"/>
      <w:sz w:val="22"/>
      <w:szCs w:val="22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jkovska@jf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a4-wagner-a-jeho-jedina-symfoni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14</cp:revision>
  <dcterms:created xsi:type="dcterms:W3CDTF">2023-02-27T09:34:00Z</dcterms:created>
  <dcterms:modified xsi:type="dcterms:W3CDTF">2023-02-27T10:35:00Z</dcterms:modified>
</cp:coreProperties>
</file>