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6151" w14:textId="5697AD48" w:rsidR="007D1097" w:rsidRDefault="005C6A5A">
      <w:pPr>
        <w:spacing w:line="240" w:lineRule="auto"/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 xml:space="preserve">Do </w:t>
      </w:r>
      <w:proofErr w:type="spellStart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>ostravského</w:t>
      </w:r>
      <w:proofErr w:type="spellEnd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 xml:space="preserve"> </w:t>
      </w:r>
      <w:proofErr w:type="spellStart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>Vesmír</w:t>
      </w:r>
      <w:r w:rsidR="00912875"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>u</w:t>
      </w:r>
      <w:proofErr w:type="spellEnd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 xml:space="preserve"> </w:t>
      </w:r>
      <w:proofErr w:type="spellStart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>přijíždí</w:t>
      </w:r>
      <w:proofErr w:type="spellEnd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 xml:space="preserve"> </w:t>
      </w:r>
      <w:proofErr w:type="spellStart"/>
      <w:r w:rsidR="005A3390"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>talentovaná</w:t>
      </w:r>
      <w:proofErr w:type="spellEnd"/>
      <w:r w:rsidR="005A3390"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 xml:space="preserve"> </w:t>
      </w:r>
      <w:proofErr w:type="spellStart"/>
      <w:r w:rsidR="005A3390"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>hongkongská</w:t>
      </w:r>
      <w:proofErr w:type="spellEnd"/>
      <w:r w:rsidR="005A3390"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 xml:space="preserve"> </w:t>
      </w:r>
      <w:proofErr w:type="spellStart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>klavíristka</w:t>
      </w:r>
      <w:proofErr w:type="spellEnd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 xml:space="preserve"> Zee </w:t>
      </w:r>
      <w:proofErr w:type="spellStart"/>
      <w:r>
        <w:rPr>
          <w:rStyle w:val="dn"/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n-US"/>
        </w:rPr>
        <w:t>Zee</w:t>
      </w:r>
      <w:proofErr w:type="spellEnd"/>
    </w:p>
    <w:p w14:paraId="0B0A3FFF" w14:textId="77777777" w:rsidR="00853639" w:rsidRPr="007A6DBE" w:rsidRDefault="00853639">
      <w:pPr>
        <w:spacing w:line="240" w:lineRule="auto"/>
        <w:rPr>
          <w:rStyle w:val="dn"/>
          <w:rFonts w:ascii="Etelka Light" w:eastAsia="Etelka Monospace" w:hAnsi="Etelka Light" w:cs="Etelka Monospace"/>
          <w:color w:val="FFFFFF"/>
          <w:sz w:val="22"/>
          <w:szCs w:val="22"/>
          <w:u w:color="FFFFFF"/>
        </w:rPr>
      </w:pPr>
    </w:p>
    <w:p w14:paraId="2E795AE6" w14:textId="78BCD531" w:rsidR="00821561" w:rsidRPr="007A6DBE" w:rsidRDefault="005C6A5A" w:rsidP="000F1B80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F</w:t>
      </w:r>
      <w:r w:rsidR="00E008F6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enomenální pianistka, která hraje s předními světovými orchestry po boku proslulých dirigentů, přijíždí na pozvání Janáčkovy filharmonie do Ostravy. Na programu svého klavírního recitálu má </w:t>
      </w:r>
      <w:proofErr w:type="spellStart"/>
      <w:r w:rsidR="007A6DBE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Zee</w:t>
      </w:r>
      <w:proofErr w:type="spellEnd"/>
      <w:r w:rsidR="007A6DBE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</w:t>
      </w:r>
      <w:proofErr w:type="spellStart"/>
      <w:r w:rsidR="007A6DBE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Zee</w:t>
      </w:r>
      <w:proofErr w:type="spellEnd"/>
      <w:r w:rsidR="007A6DBE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</w:t>
      </w:r>
      <w:r w:rsidR="00821561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hudební skvosty</w:t>
      </w:r>
      <w:r w:rsidR="00E008F6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</w:t>
      </w:r>
      <w:r w:rsidR="00A111A6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od</w:t>
      </w:r>
      <w:r w:rsidR="00821561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 Wagnera, </w:t>
      </w:r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Schönberga nebo </w:t>
      </w:r>
      <w:proofErr w:type="spellStart"/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Ravela</w:t>
      </w:r>
      <w:proofErr w:type="spellEnd"/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. Zazní </w:t>
      </w:r>
      <w:r w:rsidR="00DA7895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na něm </w:t>
      </w:r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také skladba </w:t>
      </w:r>
      <w:r w:rsidR="005A3390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Ference</w:t>
      </w:r>
      <w:r w:rsidR="005A3390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Liszta</w:t>
      </w:r>
      <w:proofErr w:type="spellEnd"/>
      <w:r w:rsidR="00DA57F5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,</w:t>
      </w:r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autora, který jako první </w:t>
      </w:r>
      <w:r w:rsidR="000F1B80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vystoupil </w:t>
      </w:r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se sólovým klavírním recitálem</w:t>
      </w:r>
      <w:r w:rsidR="000F1B80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.</w:t>
      </w:r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r w:rsidR="00074564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Koncert </w:t>
      </w:r>
      <w:r w:rsidR="00821561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se uskuteční v pondělí 17. dubna od 19 hodin ve Vesmíru.</w:t>
      </w:r>
    </w:p>
    <w:p w14:paraId="7B62D04E" w14:textId="128CC8B7" w:rsidR="00821561" w:rsidRPr="007A6DBE" w:rsidRDefault="003D2366" w:rsidP="000F1B80">
      <w:pPr>
        <w:shd w:val="clear" w:color="auto" w:fill="FFFFFF"/>
        <w:suppressAutoHyphens w:val="0"/>
        <w:spacing w:after="150" w:line="240" w:lineRule="auto"/>
        <w:ind w:left="1" w:hanging="1"/>
        <w:jc w:val="both"/>
        <w:outlineLvl w:val="9"/>
        <w:rPr>
          <w:rFonts w:ascii="Etelka Light" w:hAnsi="Etelka Light"/>
          <w:sz w:val="22"/>
          <w:szCs w:val="22"/>
        </w:rPr>
      </w:pPr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„Evropská klasická hudba je v Asii velmi silně zakořeněna. V posledních letech </w:t>
      </w:r>
      <w:r w:rsidR="00821561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proto </w:t>
      </w:r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asijští umělci doslova bombardují různé hudební soutěže, a to velmi úspěšně. Z této scény vzešla spousta klavírních hvězd</w:t>
      </w:r>
      <w:r w:rsidR="007A0373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,</w:t>
      </w:r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 jako </w:t>
      </w:r>
      <w:r w:rsidR="00DA57F5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jsou </w:t>
      </w:r>
      <w:proofErr w:type="spellStart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Yuja</w:t>
      </w:r>
      <w:proofErr w:type="spellEnd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Wang</w:t>
      </w:r>
      <w:proofErr w:type="spellEnd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 nebo Lang </w:t>
      </w:r>
      <w:proofErr w:type="spellStart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Lang</w:t>
      </w:r>
      <w:proofErr w:type="spellEnd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. Vždy vynikají až </w:t>
      </w:r>
      <w:proofErr w:type="spellStart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roboticky</w:t>
      </w:r>
      <w:proofErr w:type="spellEnd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 dokonalou technikou a osobitým hudebním přístupem. A taková je i </w:t>
      </w:r>
      <w:proofErr w:type="spellStart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Zhang</w:t>
      </w:r>
      <w:proofErr w:type="spellEnd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Zuo</w:t>
      </w:r>
      <w:proofErr w:type="spellEnd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, znám</w:t>
      </w:r>
      <w:r w:rsidR="00821561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á</w:t>
      </w:r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 pod uměleckým jménem </w:t>
      </w:r>
      <w:proofErr w:type="spellStart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Zee</w:t>
      </w:r>
      <w:proofErr w:type="spellEnd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 </w:t>
      </w:r>
      <w:proofErr w:type="spellStart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Zee</w:t>
      </w:r>
      <w:proofErr w:type="spellEnd"/>
      <w:r w:rsidR="00821561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. Ostravskému publiku se se svým klavírním recitálem představí poprvé. Potkat jsme se s ní </w:t>
      </w:r>
      <w:r w:rsidR="00E008F6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už ale v Ostravě </w:t>
      </w:r>
      <w:r w:rsidR="00821561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mohli</w:t>
      </w:r>
      <w:r w:rsidR="00E008F6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, a to </w:t>
      </w:r>
      <w:r w:rsidR="00821561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v roce 2019 s jejím </w:t>
      </w:r>
      <w:r w:rsidR="000D52BF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Z</w:t>
      </w:r>
      <w:r w:rsidR="00214588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.</w:t>
      </w:r>
      <w:r w:rsidR="00821561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E</w:t>
      </w:r>
      <w:r w:rsidR="00214588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.</w:t>
      </w:r>
      <w:r w:rsidR="00821561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N</w:t>
      </w:r>
      <w:r w:rsidR="00214588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. Triem</w:t>
      </w:r>
      <w:r w:rsidR="00E008F6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, které tvoří spolu s mezinárodně vyhledávaným arménským violoncellistou Narekem </w:t>
      </w:r>
      <w:proofErr w:type="spellStart"/>
      <w:r w:rsidR="00E008F6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Hakhnazaryanem</w:t>
      </w:r>
      <w:proofErr w:type="spellEnd"/>
      <w:r w:rsidR="00E008F6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 a s americkou houslistkou Ester </w:t>
      </w:r>
      <w:proofErr w:type="spellStart"/>
      <w:r w:rsidR="00E008F6"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>Yoo</w:t>
      </w:r>
      <w:proofErr w:type="spellEnd"/>
      <w:r w:rsidRPr="007A6DBE">
        <w:rPr>
          <w:rStyle w:val="dn"/>
          <w:rFonts w:ascii="Etelka Light" w:eastAsia="Etelka Light" w:hAnsi="Etelka Light" w:cs="Etelka Light"/>
          <w:i/>
          <w:iCs/>
          <w:sz w:val="22"/>
          <w:szCs w:val="22"/>
          <w:shd w:val="clear" w:color="auto" w:fill="FFFFFF"/>
        </w:rPr>
        <w:t xml:space="preserve">,“ </w:t>
      </w:r>
      <w:r w:rsidR="00821561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uvedl ředitel JFO Jan Žemla.</w:t>
      </w:r>
    </w:p>
    <w:p w14:paraId="2D920B87" w14:textId="2D01D062" w:rsidR="00BA47D5" w:rsidRPr="007A6DBE" w:rsidRDefault="00BA47D5" w:rsidP="000F1B80">
      <w:pPr>
        <w:shd w:val="clear" w:color="auto" w:fill="FFFFFF"/>
        <w:spacing w:after="220" w:line="240" w:lineRule="auto"/>
        <w:jc w:val="both"/>
        <w:rPr>
          <w:rFonts w:ascii="Etelka Light" w:eastAsia="Calibri" w:hAnsi="Etelka Light" w:cs="Calibri"/>
          <w:sz w:val="22"/>
          <w:szCs w:val="22"/>
        </w:rPr>
      </w:pPr>
      <w:bookmarkStart w:id="0" w:name="_Hlk132188093"/>
      <w:r w:rsidRPr="007A6DBE">
        <w:rPr>
          <w:rFonts w:ascii="Etelka Light" w:eastAsia="Calibri" w:hAnsi="Etelka Light" w:cs="Calibri"/>
          <w:sz w:val="22"/>
          <w:szCs w:val="22"/>
        </w:rPr>
        <w:t xml:space="preserve">Nápaditá a elektrizující umělkyně </w:t>
      </w:r>
      <w:proofErr w:type="spellStart"/>
      <w:r w:rsidRPr="007A6DBE">
        <w:rPr>
          <w:rFonts w:ascii="Etelka Light" w:eastAsia="Calibri" w:hAnsi="Etelka Light" w:cs="Calibri"/>
          <w:b/>
          <w:sz w:val="22"/>
          <w:szCs w:val="22"/>
        </w:rPr>
        <w:t>Zee</w:t>
      </w:r>
      <w:proofErr w:type="spellEnd"/>
      <w:r w:rsidRPr="007A6DBE">
        <w:rPr>
          <w:rFonts w:ascii="Etelka Light" w:eastAsia="Calibri" w:hAnsi="Etelka Light" w:cs="Calibri"/>
          <w:b/>
          <w:sz w:val="22"/>
          <w:szCs w:val="22"/>
        </w:rPr>
        <w:t xml:space="preserve"> </w:t>
      </w:r>
      <w:proofErr w:type="spellStart"/>
      <w:r w:rsidRPr="007A6DBE">
        <w:rPr>
          <w:rFonts w:ascii="Etelka Light" w:eastAsia="Calibri" w:hAnsi="Etelka Light" w:cs="Calibri"/>
          <w:b/>
          <w:sz w:val="22"/>
          <w:szCs w:val="22"/>
        </w:rPr>
        <w:t>Zee</w:t>
      </w:r>
      <w:proofErr w:type="spellEnd"/>
      <w:r w:rsidRPr="007A6DBE">
        <w:rPr>
          <w:rFonts w:ascii="Etelka Light" w:eastAsia="Calibri" w:hAnsi="Etelka Light" w:cs="Calibri"/>
          <w:b/>
          <w:sz w:val="22"/>
          <w:szCs w:val="22"/>
        </w:rPr>
        <w:t xml:space="preserve"> (</w:t>
      </w:r>
      <w:proofErr w:type="spellStart"/>
      <w:r w:rsidRPr="007A6DBE">
        <w:rPr>
          <w:rFonts w:ascii="Etelka Light" w:eastAsia="Calibri" w:hAnsi="Etelka Light" w:cs="Calibri"/>
          <w:b/>
          <w:sz w:val="22"/>
          <w:szCs w:val="22"/>
        </w:rPr>
        <w:t>Zhang</w:t>
      </w:r>
      <w:proofErr w:type="spellEnd"/>
      <w:r w:rsidRPr="007A6DBE">
        <w:rPr>
          <w:rFonts w:ascii="Etelka Light" w:eastAsia="Calibri" w:hAnsi="Etelka Light" w:cs="Calibri"/>
          <w:b/>
          <w:sz w:val="22"/>
          <w:szCs w:val="22"/>
        </w:rPr>
        <w:t xml:space="preserve"> </w:t>
      </w:r>
      <w:proofErr w:type="spellStart"/>
      <w:r w:rsidRPr="007A6DBE">
        <w:rPr>
          <w:rFonts w:ascii="Etelka Light" w:eastAsia="Calibri" w:hAnsi="Etelka Light" w:cs="Calibri"/>
          <w:b/>
          <w:sz w:val="22"/>
          <w:szCs w:val="22"/>
        </w:rPr>
        <w:t>Zuo</w:t>
      </w:r>
      <w:proofErr w:type="spellEnd"/>
      <w:r w:rsidRPr="007A6DBE">
        <w:rPr>
          <w:rFonts w:ascii="Etelka Light" w:eastAsia="Calibri" w:hAnsi="Etelka Light" w:cs="Calibri"/>
          <w:b/>
          <w:sz w:val="22"/>
          <w:szCs w:val="22"/>
        </w:rPr>
        <w:t>)</w:t>
      </w:r>
      <w:r w:rsidRPr="007A6DBE">
        <w:rPr>
          <w:rFonts w:ascii="Etelka Light" w:eastAsia="Calibri" w:hAnsi="Etelka Light" w:cs="Calibri"/>
          <w:sz w:val="22"/>
          <w:szCs w:val="22"/>
        </w:rPr>
        <w:t xml:space="preserve"> </w:t>
      </w:r>
      <w:r w:rsidR="00DA7895" w:rsidRPr="007A6DBE">
        <w:rPr>
          <w:rFonts w:ascii="Etelka Light" w:eastAsia="Calibri" w:hAnsi="Etelka Light" w:cs="Calibri"/>
          <w:sz w:val="22"/>
          <w:szCs w:val="22"/>
        </w:rPr>
        <w:t>se na</w:t>
      </w:r>
      <w:r w:rsidR="00DA7895" w:rsidRPr="007A6DBE">
        <w:rPr>
          <w:rFonts w:ascii="Etelka Light" w:hAnsi="Etelka Light"/>
          <w:sz w:val="22"/>
          <w:szCs w:val="22"/>
        </w:rPr>
        <w:t xml:space="preserve">rodila před třiatřiceti lety v čínském </w:t>
      </w:r>
      <w:proofErr w:type="spellStart"/>
      <w:r w:rsidR="00DA7895" w:rsidRPr="007A6DBE">
        <w:rPr>
          <w:rFonts w:ascii="Etelka Light" w:hAnsi="Etelka Light"/>
          <w:sz w:val="22"/>
          <w:szCs w:val="22"/>
        </w:rPr>
        <w:t>Šen-Čenu</w:t>
      </w:r>
      <w:proofErr w:type="spellEnd"/>
      <w:r w:rsidR="00DA7895" w:rsidRPr="007A6DBE">
        <w:rPr>
          <w:rFonts w:ascii="Etelka Light" w:hAnsi="Etelka Light"/>
          <w:sz w:val="22"/>
          <w:szCs w:val="22"/>
        </w:rPr>
        <w:t xml:space="preserve">. </w:t>
      </w:r>
      <w:r w:rsidR="005C217D" w:rsidRPr="007A6DBE">
        <w:rPr>
          <w:rFonts w:ascii="Etelka Light" w:hAnsi="Etelka Light"/>
          <w:sz w:val="22"/>
          <w:szCs w:val="22"/>
        </w:rPr>
        <w:t>Je ale h</w:t>
      </w:r>
      <w:r w:rsidR="00DA7895" w:rsidRPr="007A6DBE">
        <w:rPr>
          <w:rFonts w:ascii="Etelka Light" w:hAnsi="Etelka Light"/>
          <w:sz w:val="22"/>
          <w:szCs w:val="22"/>
        </w:rPr>
        <w:t>ongkongsk</w:t>
      </w:r>
      <w:r w:rsidR="005C217D" w:rsidRPr="007A6DBE">
        <w:rPr>
          <w:rFonts w:ascii="Etelka Light" w:hAnsi="Etelka Light"/>
          <w:sz w:val="22"/>
          <w:szCs w:val="22"/>
        </w:rPr>
        <w:t>ou klavíristkou a me</w:t>
      </w:r>
      <w:r w:rsidRPr="007A6DBE">
        <w:rPr>
          <w:rFonts w:ascii="Etelka Light" w:eastAsia="Calibri" w:hAnsi="Etelka Light" w:cs="Calibri"/>
          <w:sz w:val="22"/>
          <w:szCs w:val="22"/>
        </w:rPr>
        <w:t xml:space="preserve">zi mladou generací klavíristů </w:t>
      </w:r>
      <w:r w:rsidR="005C217D" w:rsidRPr="007A6DBE">
        <w:rPr>
          <w:rFonts w:ascii="Etelka Light" w:eastAsia="Calibri" w:hAnsi="Etelka Light" w:cs="Calibri"/>
          <w:sz w:val="22"/>
          <w:szCs w:val="22"/>
        </w:rPr>
        <w:t xml:space="preserve">je </w:t>
      </w:r>
      <w:r w:rsidRPr="007A6DBE">
        <w:rPr>
          <w:rFonts w:ascii="Etelka Light" w:eastAsia="Calibri" w:hAnsi="Etelka Light" w:cs="Calibri"/>
          <w:sz w:val="22"/>
          <w:szCs w:val="22"/>
        </w:rPr>
        <w:t xml:space="preserve">jedinečná. </w:t>
      </w:r>
      <w:r w:rsidR="0085129A">
        <w:rPr>
          <w:rFonts w:ascii="Etelka Light" w:eastAsia="Calibri" w:hAnsi="Etelka Light" w:cs="Calibri"/>
          <w:sz w:val="22"/>
          <w:szCs w:val="22"/>
        </w:rPr>
        <w:t>V</w:t>
      </w:r>
      <w:r w:rsidRPr="007A6DBE">
        <w:rPr>
          <w:rFonts w:ascii="Etelka Light" w:eastAsia="Calibri" w:hAnsi="Etelka Light" w:cs="Calibri"/>
          <w:sz w:val="22"/>
          <w:szCs w:val="22"/>
        </w:rPr>
        <w:t>ystupuje na nejvyhlášenějších festivalech, jako sólistka vydává alba, na kontě má řadu pozoruhodných recitálů. Své hudební vzdělání za</w:t>
      </w:r>
      <w:r w:rsidR="005F46AB" w:rsidRPr="007A6DBE">
        <w:rPr>
          <w:rFonts w:ascii="Etelka Light" w:eastAsia="Calibri" w:hAnsi="Etelka Light" w:cs="Calibri"/>
          <w:sz w:val="22"/>
          <w:szCs w:val="22"/>
        </w:rPr>
        <w:t xml:space="preserve">hájila </w:t>
      </w:r>
      <w:r w:rsidR="0030510E" w:rsidRPr="007A6DBE">
        <w:rPr>
          <w:rFonts w:ascii="Etelka Light" w:eastAsia="Calibri" w:hAnsi="Etelka Light" w:cs="Calibri"/>
          <w:sz w:val="22"/>
          <w:szCs w:val="22"/>
        </w:rPr>
        <w:t xml:space="preserve">v pěti letech </w:t>
      </w:r>
      <w:r w:rsidRPr="007A6DBE">
        <w:rPr>
          <w:rFonts w:ascii="Etelka Light" w:eastAsia="Calibri" w:hAnsi="Etelka Light" w:cs="Calibri"/>
          <w:sz w:val="22"/>
          <w:szCs w:val="22"/>
        </w:rPr>
        <w:t xml:space="preserve">v Německu a brzy se stala jednou z nejvyhledávanějších mladých umělců své generace. Po dokončení studia hry na klavír na umělecké škole v </w:t>
      </w:r>
      <w:proofErr w:type="spellStart"/>
      <w:r w:rsidRPr="007A6DBE">
        <w:rPr>
          <w:rFonts w:ascii="Etelka Light" w:eastAsia="Calibri" w:hAnsi="Etelka Light" w:cs="Calibri"/>
          <w:sz w:val="22"/>
          <w:szCs w:val="22"/>
        </w:rPr>
        <w:t>Shenzhenu</w:t>
      </w:r>
      <w:proofErr w:type="spellEnd"/>
      <w:r w:rsidRPr="007A6DBE">
        <w:rPr>
          <w:rFonts w:ascii="Etelka Light" w:eastAsia="Calibri" w:hAnsi="Etelka Light" w:cs="Calibri"/>
          <w:sz w:val="22"/>
          <w:szCs w:val="22"/>
        </w:rPr>
        <w:t xml:space="preserve"> pokračovala v uměleckém rozvoji na </w:t>
      </w:r>
      <w:proofErr w:type="spellStart"/>
      <w:r w:rsidRPr="007A6DBE">
        <w:rPr>
          <w:rFonts w:ascii="Etelka Light" w:eastAsia="Calibri" w:hAnsi="Etelka Light" w:cs="Calibri"/>
          <w:sz w:val="22"/>
          <w:szCs w:val="22"/>
        </w:rPr>
        <w:t>Juilliard</w:t>
      </w:r>
      <w:proofErr w:type="spellEnd"/>
      <w:r w:rsidRPr="007A6DBE">
        <w:rPr>
          <w:rFonts w:ascii="Etelka Light" w:eastAsia="Calibri" w:hAnsi="Etelka Light" w:cs="Calibri"/>
          <w:sz w:val="22"/>
          <w:szCs w:val="22"/>
        </w:rPr>
        <w:t xml:space="preserve"> </w:t>
      </w:r>
      <w:proofErr w:type="spellStart"/>
      <w:r w:rsidRPr="007A6DBE">
        <w:rPr>
          <w:rFonts w:ascii="Etelka Light" w:eastAsia="Calibri" w:hAnsi="Etelka Light" w:cs="Calibri"/>
          <w:sz w:val="22"/>
          <w:szCs w:val="22"/>
        </w:rPr>
        <w:t>School</w:t>
      </w:r>
      <w:proofErr w:type="spellEnd"/>
      <w:r w:rsidR="005A3390">
        <w:rPr>
          <w:rFonts w:ascii="Etelka Light" w:eastAsia="Calibri" w:hAnsi="Etelka Light" w:cs="Calibri"/>
          <w:sz w:val="22"/>
          <w:szCs w:val="22"/>
        </w:rPr>
        <w:t>.</w:t>
      </w:r>
      <w:r w:rsidRPr="007A6DBE">
        <w:rPr>
          <w:rFonts w:ascii="Etelka Light" w:eastAsia="Calibri" w:hAnsi="Etelka Light" w:cs="Calibri"/>
          <w:sz w:val="22"/>
          <w:szCs w:val="22"/>
        </w:rPr>
        <w:t xml:space="preserve"> V roce 2013 </w:t>
      </w:r>
      <w:r w:rsidR="005A3390">
        <w:rPr>
          <w:rFonts w:ascii="Etelka Light" w:eastAsia="Calibri" w:hAnsi="Etelka Light" w:cs="Calibri"/>
          <w:sz w:val="22"/>
          <w:szCs w:val="22"/>
        </w:rPr>
        <w:t xml:space="preserve">byla finalistkou </w:t>
      </w:r>
      <w:r w:rsidRPr="007A6DBE">
        <w:rPr>
          <w:rFonts w:ascii="Etelka Light" w:eastAsia="Calibri" w:hAnsi="Etelka Light" w:cs="Calibri"/>
          <w:sz w:val="22"/>
          <w:szCs w:val="22"/>
        </w:rPr>
        <w:t>prestižní soutěže královny Alžběty v</w:t>
      </w:r>
      <w:r w:rsidR="005A3390">
        <w:rPr>
          <w:rFonts w:ascii="Etelka Light" w:eastAsia="Calibri" w:hAnsi="Etelka Light" w:cs="Calibri"/>
          <w:sz w:val="22"/>
          <w:szCs w:val="22"/>
        </w:rPr>
        <w:t> </w:t>
      </w:r>
      <w:r w:rsidRPr="007A6DBE">
        <w:rPr>
          <w:rFonts w:ascii="Etelka Light" w:eastAsia="Calibri" w:hAnsi="Etelka Light" w:cs="Calibri"/>
          <w:sz w:val="22"/>
          <w:szCs w:val="22"/>
        </w:rPr>
        <w:t>Bruselu. V současnosti žije v Berlíně a New Yorku.</w:t>
      </w:r>
    </w:p>
    <w:bookmarkEnd w:id="0"/>
    <w:p w14:paraId="5AAD1126" w14:textId="6F984B83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</w:pPr>
      <w:proofErr w:type="spellStart"/>
      <w:r w:rsidRPr="007A6DBE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de-DE"/>
        </w:rPr>
        <w:t>Zee</w:t>
      </w:r>
      <w:proofErr w:type="spellEnd"/>
      <w:r w:rsidRPr="007A6DBE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de-DE"/>
        </w:rPr>
        <w:t xml:space="preserve"> </w:t>
      </w:r>
      <w:proofErr w:type="spellStart"/>
      <w:r w:rsidRPr="007A6DBE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de-DE"/>
        </w:rPr>
        <w:t>Zee</w:t>
      </w:r>
      <w:proofErr w:type="spellEnd"/>
      <w:r w:rsidRPr="007A6DBE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de-DE"/>
        </w:rPr>
        <w:t xml:space="preserve"> </w:t>
      </w:r>
    </w:p>
    <w:p w14:paraId="3C77B293" w14:textId="64F870DD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</w:pPr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17. 4. 2023, 19 hodin, Vesmír</w:t>
      </w:r>
    </w:p>
    <w:p w14:paraId="570A8E16" w14:textId="77777777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5EEB78D1" w14:textId="4035849F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Richard Wagner</w:t>
      </w: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Tristan a Isolda, předehra WWV 90</w:t>
      </w:r>
    </w:p>
    <w:p w14:paraId="0A86CB43" w14:textId="515E2576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Arnold Schönberg</w:t>
      </w: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Tři klavírní kusy op. 11</w:t>
      </w:r>
    </w:p>
    <w:p w14:paraId="70307AF1" w14:textId="7EB0CF25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Maurice </w:t>
      </w:r>
      <w:proofErr w:type="spellStart"/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Ravel</w:t>
      </w:r>
      <w:proofErr w:type="spellEnd"/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Kašpar noci   M55</w:t>
      </w:r>
    </w:p>
    <w:p w14:paraId="0EE952D6" w14:textId="2F1491B9" w:rsidR="00215556" w:rsidRPr="007A6DBE" w:rsidRDefault="005A3390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ind w:left="2160" w:hanging="2160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Ferenc</w:t>
      </w: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215556"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Liszt</w:t>
      </w:r>
      <w:proofErr w:type="spellEnd"/>
      <w:r w:rsidR="00215556"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 w:rsidR="00215556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Léta putování, č. 6 </w:t>
      </w:r>
      <w:proofErr w:type="spellStart"/>
      <w:r w:rsidR="00215556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Obermanovo</w:t>
      </w:r>
      <w:proofErr w:type="spellEnd"/>
      <w:r w:rsidR="00215556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údolí S 160, č. 4 Vodotrysky ve </w:t>
      </w:r>
      <w:proofErr w:type="spellStart"/>
      <w:r w:rsidR="00215556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Villa</w:t>
      </w:r>
      <w:proofErr w:type="spellEnd"/>
      <w:r w:rsidR="00215556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d’Este S162 a č. 3 Tarantela S162</w:t>
      </w:r>
    </w:p>
    <w:p w14:paraId="281B82C8" w14:textId="3CD14CC2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 </w:t>
      </w:r>
    </w:p>
    <w:p w14:paraId="4274FE7C" w14:textId="77777777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proofErr w:type="spellStart"/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Zee</w:t>
      </w:r>
      <w:proofErr w:type="spellEnd"/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Zee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 – klavír</w:t>
      </w:r>
    </w:p>
    <w:p w14:paraId="5E575F49" w14:textId="77B42D15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Wagnerova</w:t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předehra k Tristanovi a Isoldě je hudební legendou a dodnes často zaznívá v koncertních síních po celém světě. </w:t>
      </w:r>
      <w:r w:rsidR="00DA57F5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Je po ní pojmenováno také </w:t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Wagnerov</w:t>
      </w:r>
      <w:r w:rsidR="00DA57F5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o</w:t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charakteristické harmonické spojení, kterému se říká „tristanovský akord“.</w:t>
      </w:r>
    </w:p>
    <w:p w14:paraId="58EF4EEE" w14:textId="3C7F2FE0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Arnold Schönberg</w:t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zkomponoval Tři klavírní kusy ve svých pětatřiceti letech. Do díla se promítl autorův osobní život, </w:t>
      </w:r>
      <w:r w:rsidR="00DA57F5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jeho žena </w:t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ho opustila kvůli vztahu s malířem Richardem </w:t>
      </w:r>
      <w:proofErr w:type="spellStart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Gerstlem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. Ten později spáchal sebevraždu a ona se k </w:t>
      </w:r>
      <w:proofErr w:type="spellStart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Schöenbergovi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vrátila.</w:t>
      </w:r>
    </w:p>
    <w:p w14:paraId="6FB3F160" w14:textId="5E5262D2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lastRenderedPageBreak/>
        <w:t xml:space="preserve">Kašpara noci, v originále </w:t>
      </w:r>
      <w:proofErr w:type="spellStart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Gaspard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de la </w:t>
      </w:r>
      <w:proofErr w:type="spellStart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Nuit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, složil </w:t>
      </w: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Maurice </w:t>
      </w:r>
      <w:proofErr w:type="spellStart"/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Ravel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na základě stejnojmenné básnické sbírky </w:t>
      </w:r>
      <w:proofErr w:type="spellStart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Aloysiuse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Bertranda. Jméno </w:t>
      </w:r>
      <w:proofErr w:type="spellStart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Gaspard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pochází z perštiny a označuje „muže, který má na starosti královské poklady“. „Pokladník noci“ tak vytváří narážku na někoho, kdo má na starosti vše, co je drahocenné, </w:t>
      </w:r>
      <w:r w:rsidR="0030510E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na druhou stranu je to </w:t>
      </w:r>
      <w:r w:rsidR="00DA57F5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ale t</w:t>
      </w:r>
      <w:r w:rsidR="0030510E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aké </w:t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temné až tajemné.</w:t>
      </w:r>
    </w:p>
    <w:p w14:paraId="653FE5CF" w14:textId="60638503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Třídílný klavírní cyklus Léta putování napsal </w:t>
      </w: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F</w:t>
      </w:r>
      <w:r w:rsidR="005A339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erenc</w:t>
      </w:r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Pr="007A6DB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Liszt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pod dojmy a zážitky ze svých cest za přírodními krásami Švýcarska a Itálie. </w:t>
      </w:r>
      <w:proofErr w:type="spellStart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Obermanovo</w:t>
      </w:r>
      <w:proofErr w:type="spellEnd"/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údolí je jedn</w:t>
      </w:r>
      <w:r w:rsidR="0030510E"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ou</w:t>
      </w:r>
      <w:r w:rsidRPr="007A6DB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z nejznámějších skladeb tohoto rakousko-uherského hudebního skladatele, který ve své době patřil k nejslavnějším klavíristům.</w:t>
      </w:r>
    </w:p>
    <w:p w14:paraId="0C40D371" w14:textId="77777777" w:rsidR="000F1B80" w:rsidRPr="007A6DBE" w:rsidRDefault="000F1B80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5F2A335E" w14:textId="19C4CFC9" w:rsidR="00215556" w:rsidRPr="007A6DBE" w:rsidRDefault="00215556" w:rsidP="000F1B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line="240" w:lineRule="auto"/>
        <w:ind w:left="1" w:hanging="1"/>
        <w:jc w:val="both"/>
        <w:outlineLvl w:val="9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7A6DBE">
        <w:rPr>
          <w:rStyle w:val="dn"/>
          <w:rFonts w:ascii="Etelka Light" w:eastAsia="Etelka Light" w:hAnsi="Etelka Light" w:cs="Etelka Light"/>
          <w:sz w:val="22"/>
          <w:szCs w:val="22"/>
        </w:rPr>
        <w:t xml:space="preserve">Více informací: </w:t>
      </w:r>
      <w:hyperlink r:id="rId6" w:history="1">
        <w:r w:rsidR="00DA57F5" w:rsidRPr="007A6DBE">
          <w:rPr>
            <w:rStyle w:val="Hypertextovodkaz"/>
            <w:rFonts w:ascii="Etelka Light" w:hAnsi="Etelka Light"/>
            <w:sz w:val="22"/>
            <w:szCs w:val="22"/>
          </w:rPr>
          <w:t xml:space="preserve">R3 </w:t>
        </w:r>
        <w:proofErr w:type="spellStart"/>
        <w:r w:rsidR="00DA57F5" w:rsidRPr="007A6DBE">
          <w:rPr>
            <w:rStyle w:val="Hypertextovodkaz"/>
            <w:rFonts w:ascii="Etelka Light" w:hAnsi="Etelka Light"/>
            <w:sz w:val="22"/>
            <w:szCs w:val="22"/>
          </w:rPr>
          <w:t>Zee</w:t>
        </w:r>
        <w:proofErr w:type="spellEnd"/>
        <w:r w:rsidR="00DA57F5" w:rsidRPr="007A6DBE">
          <w:rPr>
            <w:rStyle w:val="Hypertextovodkaz"/>
            <w:rFonts w:ascii="Etelka Light" w:hAnsi="Etelka Light"/>
            <w:sz w:val="22"/>
            <w:szCs w:val="22"/>
          </w:rPr>
          <w:t xml:space="preserve"> </w:t>
        </w:r>
        <w:proofErr w:type="spellStart"/>
        <w:r w:rsidR="00DA57F5" w:rsidRPr="007A6DBE">
          <w:rPr>
            <w:rStyle w:val="Hypertextovodkaz"/>
            <w:rFonts w:ascii="Etelka Light" w:hAnsi="Etelka Light"/>
            <w:sz w:val="22"/>
            <w:szCs w:val="22"/>
          </w:rPr>
          <w:t>Zee</w:t>
        </w:r>
        <w:proofErr w:type="spellEnd"/>
        <w:r w:rsidR="00DA57F5" w:rsidRPr="007A6DBE">
          <w:rPr>
            <w:rStyle w:val="Hypertextovodkaz"/>
            <w:rFonts w:ascii="Etelka Light" w:hAnsi="Etelka Light"/>
            <w:sz w:val="22"/>
            <w:szCs w:val="22"/>
          </w:rPr>
          <w:t xml:space="preserve"> | Janáčkova filharmonie Ostrava (jfo.cz)</w:t>
        </w:r>
      </w:hyperlink>
    </w:p>
    <w:p w14:paraId="0D3B13C5" w14:textId="77777777" w:rsidR="00215556" w:rsidRPr="007A6DBE" w:rsidRDefault="00215556" w:rsidP="000F1B80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</w:pPr>
    </w:p>
    <w:p w14:paraId="04C9E604" w14:textId="238DE1B2" w:rsidR="00853639" w:rsidRPr="007A6DBE" w:rsidRDefault="00BA47D5" w:rsidP="000F1B80">
      <w:pPr>
        <w:pStyle w:val="Normlnweb"/>
        <w:shd w:val="clear" w:color="auto" w:fill="FFFFFF"/>
        <w:spacing w:before="0" w:after="150" w:line="240" w:lineRule="auto"/>
        <w:rPr>
          <w:rStyle w:val="dn"/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D</w:t>
      </w:r>
      <w:r w:rsidR="00A33A96"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alší koncert z Cyklu R: </w:t>
      </w:r>
    </w:p>
    <w:p w14:paraId="0124D515" w14:textId="7598BEA4" w:rsidR="00853639" w:rsidRPr="007A6DBE" w:rsidRDefault="00215556" w:rsidP="000F1B80">
      <w:pPr>
        <w:spacing w:line="240" w:lineRule="auto"/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</w:rPr>
      </w:pPr>
      <w:r w:rsidRPr="007A6DBE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 xml:space="preserve">Federico </w:t>
      </w:r>
      <w:proofErr w:type="spellStart"/>
      <w:r w:rsidR="00A33A96" w:rsidRPr="007A6DBE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>Colli</w:t>
      </w:r>
      <w:proofErr w:type="spellEnd"/>
      <w:r w:rsidR="00A33A96" w:rsidRPr="007A6DBE">
        <w:rPr>
          <w:rStyle w:val="dn"/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</w:rPr>
        <w:t xml:space="preserve">  </w:t>
      </w:r>
    </w:p>
    <w:p w14:paraId="7D0F43B1" w14:textId="4094022D" w:rsidR="00853639" w:rsidRPr="007A6DBE" w:rsidRDefault="00A33A96" w:rsidP="000F1B80">
      <w:pPr>
        <w:spacing w:line="240" w:lineRule="auto"/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</w:pPr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22. 5. 2023</w:t>
      </w:r>
      <w:r w:rsidR="00AC5527"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,</w:t>
      </w:r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 19 hodin, Vesmír</w:t>
      </w:r>
    </w:p>
    <w:p w14:paraId="51807E4D" w14:textId="77777777" w:rsidR="00215556" w:rsidRPr="007A6DBE" w:rsidRDefault="00215556" w:rsidP="000F1B80">
      <w:pPr>
        <w:spacing w:line="240" w:lineRule="auto"/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</w:pPr>
    </w:p>
    <w:p w14:paraId="4909189E" w14:textId="6CBF0585" w:rsidR="00853639" w:rsidRPr="007A6DBE" w:rsidRDefault="00215556" w:rsidP="000F1B80">
      <w:pPr>
        <w:spacing w:line="240" w:lineRule="auto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Na </w:t>
      </w:r>
      <w:r w:rsidR="00A33A96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programu bude Mozart, </w:t>
      </w:r>
      <w:r w:rsidR="000F1B80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Schubert, </w:t>
      </w:r>
      <w:proofErr w:type="spellStart"/>
      <w:r w:rsidR="000F1B80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>Prokofjev</w:t>
      </w:r>
      <w:proofErr w:type="spellEnd"/>
      <w:r w:rsidR="000F1B80" w:rsidRPr="007A6DBE">
        <w:rPr>
          <w:rStyle w:val="dn"/>
          <w:rFonts w:ascii="Etelka Light" w:eastAsia="Etelka Light" w:hAnsi="Etelka Light" w:cs="Etelka Light"/>
          <w:sz w:val="22"/>
          <w:szCs w:val="22"/>
          <w:shd w:val="clear" w:color="auto" w:fill="FFFFFF"/>
        </w:rPr>
        <w:t xml:space="preserve">. </w:t>
      </w:r>
      <w:r w:rsidR="00A33A96"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</w:p>
    <w:p w14:paraId="01E6DFD6" w14:textId="4193C4B4" w:rsidR="00AC5527" w:rsidRPr="007A6DBE" w:rsidRDefault="00AC5527" w:rsidP="000F1B80">
      <w:pPr>
        <w:pStyle w:val="Normlnweb"/>
        <w:shd w:val="clear" w:color="auto" w:fill="FFFFFF"/>
        <w:spacing w:before="0" w:after="0" w:line="240" w:lineRule="auto"/>
        <w:rPr>
          <w:rFonts w:ascii="Etelka Light" w:hAnsi="Etelka Light" w:cstheme="minorHAnsi"/>
          <w:sz w:val="22"/>
          <w:szCs w:val="22"/>
        </w:rPr>
      </w:pPr>
      <w:r w:rsidRPr="007A6DBE">
        <w:rPr>
          <w:rFonts w:ascii="Etelka Light" w:hAnsi="Etelka Light" w:cstheme="minorHAnsi"/>
          <w:sz w:val="22"/>
          <w:szCs w:val="22"/>
        </w:rPr>
        <w:t xml:space="preserve">Více informací: </w:t>
      </w:r>
      <w:hyperlink r:id="rId7" w:history="1">
        <w:r w:rsidR="00821561" w:rsidRPr="007A6DBE">
          <w:rPr>
            <w:rStyle w:val="Hypertextovodkaz"/>
            <w:rFonts w:ascii="Etelka Light" w:hAnsi="Etelka Light"/>
            <w:sz w:val="22"/>
            <w:szCs w:val="22"/>
          </w:rPr>
          <w:t xml:space="preserve">R4 Federico </w:t>
        </w:r>
        <w:proofErr w:type="spellStart"/>
        <w:r w:rsidR="00821561" w:rsidRPr="007A6DBE">
          <w:rPr>
            <w:rStyle w:val="Hypertextovodkaz"/>
            <w:rFonts w:ascii="Etelka Light" w:hAnsi="Etelka Light"/>
            <w:sz w:val="22"/>
            <w:szCs w:val="22"/>
          </w:rPr>
          <w:t>Colli</w:t>
        </w:r>
        <w:proofErr w:type="spellEnd"/>
        <w:r w:rsidR="00821561" w:rsidRPr="007A6DBE">
          <w:rPr>
            <w:rStyle w:val="Hypertextovodkaz"/>
            <w:rFonts w:ascii="Etelka Light" w:hAnsi="Etelka Light"/>
            <w:sz w:val="22"/>
            <w:szCs w:val="22"/>
          </w:rPr>
          <w:t xml:space="preserve"> | Janáčkova filharmonie Ostrava (jfo.cz)</w:t>
        </w:r>
      </w:hyperlink>
    </w:p>
    <w:p w14:paraId="59CAFE22" w14:textId="77777777" w:rsidR="00853639" w:rsidRPr="007A6DBE" w:rsidRDefault="00853639" w:rsidP="000F1B80">
      <w:pPr>
        <w:pBdr>
          <w:bottom w:val="single" w:sz="6" w:space="0" w:color="000000"/>
        </w:pBdr>
        <w:spacing w:line="240" w:lineRule="auto"/>
        <w:rPr>
          <w:rStyle w:val="dn"/>
          <w:rFonts w:ascii="Etelka Light" w:eastAsia="Etelka Light" w:hAnsi="Etelka Light" w:cs="Etelka Light"/>
          <w:sz w:val="22"/>
          <w:szCs w:val="22"/>
          <w:u w:val="single"/>
        </w:rPr>
      </w:pPr>
    </w:p>
    <w:p w14:paraId="5B844753" w14:textId="77777777" w:rsidR="00853639" w:rsidRPr="007A6DBE" w:rsidRDefault="00853639" w:rsidP="000F1B80">
      <w:pPr>
        <w:spacing w:line="240" w:lineRule="auto"/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</w:pPr>
    </w:p>
    <w:p w14:paraId="7CB12758" w14:textId="77777777" w:rsidR="00853639" w:rsidRPr="007A6DBE" w:rsidRDefault="00A33A96" w:rsidP="000F1B80">
      <w:pPr>
        <w:spacing w:line="240" w:lineRule="auto"/>
        <w:rPr>
          <w:rFonts w:ascii="Etelka Light" w:hAnsi="Etelka Light"/>
          <w:sz w:val="22"/>
          <w:szCs w:val="22"/>
        </w:rPr>
      </w:pPr>
      <w:r w:rsidRPr="007A6DBE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 xml:space="preserve">PR a </w:t>
      </w:r>
      <w:proofErr w:type="spellStart"/>
      <w:r w:rsidRPr="007A6DBE">
        <w:rPr>
          <w:rStyle w:val="dn"/>
          <w:rFonts w:ascii="Etelka Light" w:eastAsia="Etelka Light" w:hAnsi="Etelka Light" w:cs="Etelka Light"/>
          <w:sz w:val="22"/>
          <w:szCs w:val="22"/>
          <w:u w:val="single"/>
          <w:lang w:val="de-DE"/>
        </w:rPr>
        <w:t>komunikace</w:t>
      </w:r>
      <w:proofErr w:type="spellEnd"/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Janáčkovy</w:t>
      </w:r>
      <w:proofErr w:type="spellEnd"/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</w:t>
      </w:r>
      <w:proofErr w:type="spellStart"/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>filharmonie</w:t>
      </w:r>
      <w:proofErr w:type="spellEnd"/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  <w:u w:val="single"/>
          <w:lang w:val="de-DE"/>
        </w:rPr>
        <w:t xml:space="preserve"> Ostrava</w:t>
      </w:r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  <w:lang w:val="de-DE"/>
        </w:rPr>
        <w:br/>
      </w:r>
      <w:r w:rsidRPr="007A6DB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Andrea Vojkovská</w:t>
      </w:r>
      <w:r w:rsidRPr="007A6DBE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 w:rsidRPr="007A6DBE"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 xml:space="preserve">/ </w:t>
      </w:r>
      <w:hyperlink r:id="rId8" w:history="1">
        <w:r w:rsidRPr="007A6DBE">
          <w:rPr>
            <w:rStyle w:val="Hyperlink1"/>
          </w:rPr>
          <w:t>vojkovska@jfo.cz</w:t>
        </w:r>
      </w:hyperlink>
      <w:r w:rsidRPr="007A6DBE">
        <w:rPr>
          <w:rStyle w:val="dn"/>
          <w:rFonts w:ascii="Etelka Light" w:eastAsia="Etelka Light" w:hAnsi="Etelka Light" w:cs="Etelka Light"/>
          <w:sz w:val="22"/>
          <w:szCs w:val="22"/>
        </w:rPr>
        <w:t xml:space="preserve"> / 737 225 300 </w:t>
      </w:r>
    </w:p>
    <w:sectPr w:rsidR="00853639" w:rsidRPr="007A6DBE">
      <w:headerReference w:type="default" r:id="rId9"/>
      <w:footerReference w:type="default" r:id="rId10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B2F8" w14:textId="77777777" w:rsidR="00D51993" w:rsidRDefault="00D51993">
      <w:pPr>
        <w:spacing w:line="240" w:lineRule="auto"/>
      </w:pPr>
      <w:r>
        <w:separator/>
      </w:r>
    </w:p>
  </w:endnote>
  <w:endnote w:type="continuationSeparator" w:id="0">
    <w:p w14:paraId="3B1B1E36" w14:textId="77777777" w:rsidR="00D51993" w:rsidRDefault="00D51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4934" w14:textId="77777777" w:rsidR="00853639" w:rsidRDefault="00A33A96">
    <w:pPr>
      <w:spacing w:line="240" w:lineRule="auto"/>
    </w:pPr>
    <w:r>
      <w:rPr>
        <w:rStyle w:val="dn"/>
        <w:noProof/>
      </w:rPr>
      <w:drawing>
        <wp:inline distT="0" distB="0" distL="0" distR="0" wp14:anchorId="67309165" wp14:editId="4D46D0CB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1636" w14:textId="77777777" w:rsidR="00D51993" w:rsidRDefault="00D51993">
      <w:pPr>
        <w:spacing w:line="240" w:lineRule="auto"/>
      </w:pPr>
      <w:r>
        <w:separator/>
      </w:r>
    </w:p>
  </w:footnote>
  <w:footnote w:type="continuationSeparator" w:id="0">
    <w:p w14:paraId="5CDC2D3B" w14:textId="77777777" w:rsidR="00D51993" w:rsidRDefault="00D51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999F" w14:textId="77777777" w:rsidR="00853639" w:rsidRDefault="00A33A96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136F378" wp14:editId="0426FFD0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39"/>
    <w:rsid w:val="00074564"/>
    <w:rsid w:val="00076729"/>
    <w:rsid w:val="000D52BF"/>
    <w:rsid w:val="000F1B80"/>
    <w:rsid w:val="0012245E"/>
    <w:rsid w:val="00156024"/>
    <w:rsid w:val="00214588"/>
    <w:rsid w:val="00215556"/>
    <w:rsid w:val="0030510E"/>
    <w:rsid w:val="00310D63"/>
    <w:rsid w:val="003179CA"/>
    <w:rsid w:val="00317FA7"/>
    <w:rsid w:val="0033315C"/>
    <w:rsid w:val="0034122D"/>
    <w:rsid w:val="0034180D"/>
    <w:rsid w:val="00357F68"/>
    <w:rsid w:val="003D2366"/>
    <w:rsid w:val="00425059"/>
    <w:rsid w:val="004706D8"/>
    <w:rsid w:val="004C11BB"/>
    <w:rsid w:val="004E031D"/>
    <w:rsid w:val="00532C9B"/>
    <w:rsid w:val="005A3390"/>
    <w:rsid w:val="005C217D"/>
    <w:rsid w:val="005C6A5A"/>
    <w:rsid w:val="005F46AB"/>
    <w:rsid w:val="006314A8"/>
    <w:rsid w:val="00661320"/>
    <w:rsid w:val="0067666B"/>
    <w:rsid w:val="00736C1E"/>
    <w:rsid w:val="007A0373"/>
    <w:rsid w:val="007A6DBE"/>
    <w:rsid w:val="007C0384"/>
    <w:rsid w:val="007D1097"/>
    <w:rsid w:val="00806640"/>
    <w:rsid w:val="00810421"/>
    <w:rsid w:val="00821561"/>
    <w:rsid w:val="0085129A"/>
    <w:rsid w:val="00853639"/>
    <w:rsid w:val="008E6AF3"/>
    <w:rsid w:val="00912875"/>
    <w:rsid w:val="00A0566E"/>
    <w:rsid w:val="00A111A6"/>
    <w:rsid w:val="00A33A96"/>
    <w:rsid w:val="00A77D7F"/>
    <w:rsid w:val="00AC5527"/>
    <w:rsid w:val="00AE08BA"/>
    <w:rsid w:val="00AF35CB"/>
    <w:rsid w:val="00BA47D5"/>
    <w:rsid w:val="00BE65F8"/>
    <w:rsid w:val="00C8627D"/>
    <w:rsid w:val="00CA275F"/>
    <w:rsid w:val="00CF207D"/>
    <w:rsid w:val="00D47B6F"/>
    <w:rsid w:val="00D51993"/>
    <w:rsid w:val="00DA57F5"/>
    <w:rsid w:val="00DA7895"/>
    <w:rsid w:val="00DE4030"/>
    <w:rsid w:val="00E008F6"/>
    <w:rsid w:val="00EC4BC4"/>
    <w:rsid w:val="00EE17CD"/>
    <w:rsid w:val="00EF426B"/>
    <w:rsid w:val="00F42A38"/>
    <w:rsid w:val="00F52D36"/>
    <w:rsid w:val="00F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CF5E"/>
  <w15:docId w15:val="{6E813800-F442-499C-9298-C5881B30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paragraph" w:styleId="Normlnweb">
    <w:name w:val="Normal (Web)"/>
    <w:uiPriority w:val="99"/>
    <w:pPr>
      <w:suppressAutoHyphens/>
      <w:spacing w:before="100" w:after="100"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-2"/>
      <w:u w:val="single" w:color="0000FF"/>
      <w:vertAlign w:val="baseline"/>
    </w:rPr>
  </w:style>
  <w:style w:type="character" w:customStyle="1" w:styleId="Hyperlink1">
    <w:name w:val="Hyperlink.1"/>
    <w:basedOn w:val="Odkaz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-2"/>
      <w:sz w:val="22"/>
      <w:szCs w:val="22"/>
      <w:u w:val="single" w:color="0000FF"/>
      <w:vertAlign w:val="baseline"/>
    </w:rPr>
  </w:style>
  <w:style w:type="character" w:styleId="Siln">
    <w:name w:val="Strong"/>
    <w:basedOn w:val="Standardnpsmoodstavce"/>
    <w:uiPriority w:val="22"/>
    <w:qFormat/>
    <w:rsid w:val="00215556"/>
    <w:rPr>
      <w:b/>
      <w:bCs/>
    </w:rPr>
  </w:style>
  <w:style w:type="paragraph" w:styleId="Revize">
    <w:name w:val="Revision"/>
    <w:hidden/>
    <w:uiPriority w:val="99"/>
    <w:semiHidden/>
    <w:rsid w:val="005C6A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2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D47B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B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B6F"/>
    <w:rPr>
      <w:rFonts w:cs="Arial Unicode MS"/>
      <w:color w:val="000000"/>
      <w:position w:val="-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B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B6F"/>
    <w:rPr>
      <w:rFonts w:cs="Arial Unicode MS"/>
      <w:b/>
      <w:bCs/>
      <w:color w:val="000000"/>
      <w:position w:val="-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kovska@jf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r4-duo-vondracek-coll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r3-zee-ze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Vojkovská Andrea</dc:creator>
  <cp:lastModifiedBy>Andrea Vojkovská</cp:lastModifiedBy>
  <cp:revision>2</cp:revision>
  <dcterms:created xsi:type="dcterms:W3CDTF">2023-04-12T11:27:00Z</dcterms:created>
  <dcterms:modified xsi:type="dcterms:W3CDTF">2023-04-12T11:27:00Z</dcterms:modified>
</cp:coreProperties>
</file>