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B5E7" w14:textId="65A196BD" w:rsidR="003940AE" w:rsidRDefault="003940AE" w:rsidP="003940AE">
      <w:pPr>
        <w:jc w:val="center"/>
        <w:rPr>
          <w:rFonts w:ascii="Etelka Light" w:hAnsi="Etelka Light"/>
          <w:b/>
          <w:color w:val="FFFFFF" w:themeColor="background1"/>
          <w:sz w:val="28"/>
          <w:szCs w:val="28"/>
          <w:lang w:val="cs-CZ"/>
        </w:rPr>
      </w:pPr>
      <w:r w:rsidRPr="003940AE">
        <w:rPr>
          <w:rFonts w:ascii="Etelka Light" w:hAnsi="Etelka Light"/>
          <w:b/>
          <w:color w:val="FFFFFF" w:themeColor="background1"/>
          <w:sz w:val="28"/>
          <w:szCs w:val="28"/>
          <w:highlight w:val="black"/>
          <w:lang w:val="cs-CZ"/>
        </w:rPr>
        <w:t>Interpretační soutěž JFO v oboru klavír a další úderné strunné nástroje, drnkací strunné nástroje, bicí nástroje</w:t>
      </w:r>
    </w:p>
    <w:p w14:paraId="423255D4" w14:textId="77777777" w:rsidR="003940AE" w:rsidRDefault="003940AE" w:rsidP="003940AE">
      <w:pPr>
        <w:jc w:val="center"/>
        <w:rPr>
          <w:rFonts w:ascii="Etelka Light" w:hAnsi="Etelka Light"/>
          <w:b/>
          <w:color w:val="FFFFFF" w:themeColor="background1"/>
          <w:sz w:val="28"/>
          <w:szCs w:val="28"/>
          <w:lang w:val="cs-CZ"/>
        </w:rPr>
      </w:pPr>
    </w:p>
    <w:p w14:paraId="290B2FFD" w14:textId="77777777" w:rsidR="003940AE" w:rsidRPr="003940AE" w:rsidRDefault="003940AE" w:rsidP="003940AE">
      <w:pPr>
        <w:jc w:val="center"/>
        <w:rPr>
          <w:rFonts w:ascii="Etelka Light" w:hAnsi="Etelka Light"/>
          <w:b/>
          <w:color w:val="FFFFFF" w:themeColor="background1"/>
          <w:sz w:val="28"/>
          <w:szCs w:val="28"/>
          <w:lang w:val="cs-CZ"/>
        </w:rPr>
      </w:pPr>
    </w:p>
    <w:p w14:paraId="3A5752E9" w14:textId="77777777" w:rsidR="003940AE" w:rsidRDefault="003940AE" w:rsidP="00EB476C">
      <w:pPr>
        <w:jc w:val="both"/>
        <w:rPr>
          <w:rFonts w:ascii="Etelka Light" w:hAnsi="Etelka Light"/>
          <w:bCs/>
          <w:sz w:val="21"/>
          <w:szCs w:val="21"/>
          <w:lang w:val="cs-CZ"/>
        </w:rPr>
      </w:pPr>
    </w:p>
    <w:p w14:paraId="7B4658F9" w14:textId="099F2B93" w:rsidR="00CC319F" w:rsidRPr="003940AE" w:rsidRDefault="00CC319F" w:rsidP="00EB476C">
      <w:pPr>
        <w:jc w:val="both"/>
        <w:rPr>
          <w:rFonts w:ascii="Etelka Light" w:hAnsi="Etelka Light"/>
          <w:bCs/>
          <w:sz w:val="21"/>
          <w:szCs w:val="21"/>
          <w:lang w:val="cs-CZ"/>
        </w:rPr>
      </w:pPr>
      <w:r w:rsidRPr="003940AE">
        <w:rPr>
          <w:rFonts w:ascii="Etelka Light" w:hAnsi="Etelka Light"/>
          <w:bCs/>
          <w:sz w:val="21"/>
          <w:szCs w:val="21"/>
          <w:lang w:val="cs-CZ"/>
        </w:rPr>
        <w:t xml:space="preserve">Termín soutěže: </w:t>
      </w:r>
      <w:r w:rsidR="008A4C14" w:rsidRPr="003940AE">
        <w:rPr>
          <w:rFonts w:ascii="Etelka Light" w:hAnsi="Etelka Light"/>
          <w:b/>
          <w:sz w:val="21"/>
          <w:szCs w:val="21"/>
          <w:lang w:val="cs-CZ"/>
        </w:rPr>
        <w:t>29</w:t>
      </w:r>
      <w:r w:rsidRPr="003940AE">
        <w:rPr>
          <w:rFonts w:ascii="Etelka Light" w:hAnsi="Etelka Light"/>
          <w:b/>
          <w:sz w:val="21"/>
          <w:szCs w:val="21"/>
          <w:lang w:val="cs-CZ"/>
        </w:rPr>
        <w:t>.–</w:t>
      </w:r>
      <w:r w:rsidR="008A4C14" w:rsidRPr="003940AE">
        <w:rPr>
          <w:rFonts w:ascii="Etelka Light" w:hAnsi="Etelka Light"/>
          <w:b/>
          <w:sz w:val="21"/>
          <w:szCs w:val="21"/>
          <w:lang w:val="cs-CZ"/>
        </w:rPr>
        <w:t>30</w:t>
      </w:r>
      <w:r w:rsidRPr="003940AE">
        <w:rPr>
          <w:rFonts w:ascii="Etelka Light" w:hAnsi="Etelka Light"/>
          <w:b/>
          <w:sz w:val="21"/>
          <w:szCs w:val="21"/>
          <w:lang w:val="cs-CZ"/>
        </w:rPr>
        <w:t xml:space="preserve">. </w:t>
      </w:r>
      <w:r w:rsidR="008A4C14" w:rsidRPr="003940AE">
        <w:rPr>
          <w:rFonts w:ascii="Etelka Light" w:hAnsi="Etelka Light"/>
          <w:b/>
          <w:sz w:val="21"/>
          <w:szCs w:val="21"/>
          <w:lang w:val="cs-CZ"/>
        </w:rPr>
        <w:t xml:space="preserve">října </w:t>
      </w:r>
      <w:r w:rsidRPr="003940AE">
        <w:rPr>
          <w:rFonts w:ascii="Etelka Light" w:hAnsi="Etelka Light"/>
          <w:b/>
          <w:sz w:val="21"/>
          <w:szCs w:val="21"/>
          <w:lang w:val="cs-CZ"/>
        </w:rPr>
        <w:t>202</w:t>
      </w:r>
      <w:r w:rsidR="003940AE" w:rsidRPr="003940AE">
        <w:rPr>
          <w:rFonts w:ascii="Etelka Light" w:hAnsi="Etelka Light"/>
          <w:b/>
          <w:sz w:val="21"/>
          <w:szCs w:val="21"/>
          <w:lang w:val="cs-CZ"/>
        </w:rPr>
        <w:t>6</w:t>
      </w:r>
      <w:r w:rsidRPr="003940AE">
        <w:rPr>
          <w:rFonts w:ascii="Etelka Light" w:hAnsi="Etelka Light"/>
          <w:bCs/>
          <w:sz w:val="21"/>
          <w:szCs w:val="21"/>
          <w:lang w:val="cs-CZ"/>
        </w:rPr>
        <w:t xml:space="preserve"> (konkrétní den a čas bude upřesněn po uz</w:t>
      </w:r>
      <w:r w:rsidR="000675BA" w:rsidRPr="003940AE">
        <w:rPr>
          <w:rFonts w:ascii="Etelka Light" w:hAnsi="Etelka Light"/>
          <w:bCs/>
          <w:sz w:val="21"/>
          <w:szCs w:val="21"/>
          <w:lang w:val="cs-CZ"/>
        </w:rPr>
        <w:t>ávěrce</w:t>
      </w:r>
      <w:r w:rsidRPr="003940AE">
        <w:rPr>
          <w:rFonts w:ascii="Etelka Light" w:hAnsi="Etelka Light"/>
          <w:bCs/>
          <w:sz w:val="21"/>
          <w:szCs w:val="21"/>
          <w:lang w:val="cs-CZ"/>
        </w:rPr>
        <w:t xml:space="preserve"> přihlášek) </w:t>
      </w:r>
    </w:p>
    <w:p w14:paraId="54D03434" w14:textId="70F97975" w:rsidR="00CC319F" w:rsidRPr="003940AE" w:rsidRDefault="00CC319F" w:rsidP="00EB476C">
      <w:pPr>
        <w:jc w:val="both"/>
        <w:rPr>
          <w:rFonts w:ascii="Etelka Light" w:hAnsi="Etelka Light"/>
          <w:bCs/>
          <w:sz w:val="21"/>
          <w:szCs w:val="21"/>
          <w:lang w:val="cs-CZ"/>
        </w:rPr>
      </w:pPr>
      <w:r w:rsidRPr="003940AE">
        <w:rPr>
          <w:rFonts w:ascii="Etelka Light" w:hAnsi="Etelka Light"/>
          <w:bCs/>
          <w:sz w:val="21"/>
          <w:szCs w:val="21"/>
          <w:lang w:val="cs-CZ"/>
        </w:rPr>
        <w:t xml:space="preserve">Místo konání: </w:t>
      </w:r>
      <w:r w:rsidR="000675BA" w:rsidRPr="003940AE">
        <w:rPr>
          <w:rFonts w:ascii="Etelka Light" w:hAnsi="Etelka Light"/>
          <w:bCs/>
          <w:sz w:val="21"/>
          <w:szCs w:val="21"/>
          <w:lang w:val="cs-CZ"/>
        </w:rPr>
        <w:t xml:space="preserve">dočasné působiště JFO </w:t>
      </w:r>
      <w:r w:rsidRPr="003940AE">
        <w:rPr>
          <w:rFonts w:ascii="Etelka Light" w:hAnsi="Etelka Light"/>
          <w:bCs/>
          <w:sz w:val="21"/>
          <w:szCs w:val="21"/>
          <w:lang w:val="cs-CZ"/>
        </w:rPr>
        <w:t>Kino Vesmír, Zahradní 1741/17, 702 00, Ostrava</w:t>
      </w:r>
      <w:r w:rsidR="00A31A72" w:rsidRPr="003940AE">
        <w:rPr>
          <w:rFonts w:ascii="Etelka Light" w:hAnsi="Etelka Light"/>
          <w:bCs/>
          <w:sz w:val="21"/>
          <w:szCs w:val="21"/>
          <w:lang w:val="cs-CZ"/>
        </w:rPr>
        <w:t xml:space="preserve"> </w:t>
      </w:r>
      <w:r w:rsidRPr="003940AE">
        <w:rPr>
          <w:rFonts w:ascii="Etelka Light" w:hAnsi="Etelka Light"/>
          <w:bCs/>
          <w:sz w:val="21"/>
          <w:szCs w:val="21"/>
          <w:lang w:val="cs-CZ"/>
        </w:rPr>
        <w:t xml:space="preserve"> </w:t>
      </w:r>
    </w:p>
    <w:p w14:paraId="526F9085" w14:textId="48AD7A06" w:rsidR="00CC319F" w:rsidRDefault="00CC319F" w:rsidP="00EB476C">
      <w:pPr>
        <w:jc w:val="both"/>
        <w:rPr>
          <w:rFonts w:ascii="Etelka Light" w:hAnsi="Etelka Light"/>
          <w:sz w:val="21"/>
          <w:szCs w:val="21"/>
          <w:lang w:val="cs-CZ"/>
        </w:rPr>
      </w:pPr>
    </w:p>
    <w:p w14:paraId="6B80CA77" w14:textId="77777777" w:rsidR="00A34E81" w:rsidRPr="00271DDC" w:rsidRDefault="00A34E81" w:rsidP="00EB476C">
      <w:pPr>
        <w:jc w:val="both"/>
        <w:rPr>
          <w:rFonts w:ascii="Etelka Light" w:hAnsi="Etelka Light"/>
          <w:sz w:val="21"/>
          <w:szCs w:val="21"/>
          <w:lang w:val="cs-CZ"/>
        </w:rPr>
      </w:pPr>
    </w:p>
    <w:p w14:paraId="1D083228" w14:textId="77777777" w:rsidR="00CC319F" w:rsidRPr="00271DDC" w:rsidRDefault="00CC319F" w:rsidP="00EB476C">
      <w:pPr>
        <w:jc w:val="both"/>
        <w:rPr>
          <w:rFonts w:ascii="Etelka Light" w:hAnsi="Etelka Light"/>
          <w:b/>
          <w:sz w:val="21"/>
          <w:szCs w:val="21"/>
          <w:u w:val="single"/>
          <w:lang w:val="cs-CZ"/>
        </w:rPr>
      </w:pPr>
      <w:r w:rsidRPr="00271DDC">
        <w:rPr>
          <w:rFonts w:ascii="Etelka Light" w:hAnsi="Etelka Light"/>
          <w:b/>
          <w:sz w:val="21"/>
          <w:szCs w:val="21"/>
          <w:u w:val="single"/>
          <w:lang w:val="cs-CZ"/>
        </w:rPr>
        <w:t>Podmínky účasti:</w:t>
      </w:r>
    </w:p>
    <w:p w14:paraId="5E78FB53" w14:textId="77777777" w:rsidR="00CC319F" w:rsidRPr="00271DDC" w:rsidRDefault="00CC319F" w:rsidP="00EB476C">
      <w:pPr>
        <w:jc w:val="both"/>
        <w:rPr>
          <w:rFonts w:ascii="Etelka Light" w:hAnsi="Etelka Light"/>
          <w:b/>
          <w:sz w:val="21"/>
          <w:szCs w:val="21"/>
          <w:lang w:val="cs-CZ"/>
        </w:rPr>
      </w:pPr>
    </w:p>
    <w:p w14:paraId="624E9457" w14:textId="11D8D303" w:rsidR="00CC319F" w:rsidRDefault="00271DDC" w:rsidP="00EB476C">
      <w:pPr>
        <w:numPr>
          <w:ilvl w:val="0"/>
          <w:numId w:val="9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 w:rsidRPr="00271DDC">
        <w:rPr>
          <w:rFonts w:ascii="Etelka Light" w:hAnsi="Etelka Light"/>
          <w:sz w:val="21"/>
          <w:szCs w:val="21"/>
          <w:lang w:val="cs-CZ"/>
        </w:rPr>
        <w:t>věk</w:t>
      </w:r>
      <w:r w:rsidR="00CC319F" w:rsidRPr="00271DDC">
        <w:rPr>
          <w:rFonts w:ascii="Etelka Light" w:hAnsi="Etelka Light"/>
          <w:sz w:val="21"/>
          <w:szCs w:val="21"/>
          <w:lang w:val="cs-CZ"/>
        </w:rPr>
        <w:t xml:space="preserve"> od 15 do 2</w:t>
      </w:r>
      <w:r w:rsidR="00E85716">
        <w:rPr>
          <w:rFonts w:ascii="Etelka Light" w:hAnsi="Etelka Light"/>
          <w:sz w:val="21"/>
          <w:szCs w:val="21"/>
          <w:lang w:val="cs-CZ"/>
        </w:rPr>
        <w:t>6</w:t>
      </w:r>
      <w:r w:rsidR="00CC319F" w:rsidRPr="00271DDC">
        <w:rPr>
          <w:rFonts w:ascii="Etelka Light" w:hAnsi="Etelka Light"/>
          <w:sz w:val="21"/>
          <w:szCs w:val="21"/>
          <w:lang w:val="cs-CZ"/>
        </w:rPr>
        <w:t xml:space="preserve"> let</w:t>
      </w:r>
      <w:r w:rsidR="006D6A82">
        <w:rPr>
          <w:rFonts w:ascii="Etelka Light" w:hAnsi="Etelka Light"/>
          <w:sz w:val="21"/>
          <w:szCs w:val="21"/>
          <w:lang w:val="cs-CZ"/>
        </w:rPr>
        <w:t xml:space="preserve"> </w:t>
      </w:r>
    </w:p>
    <w:p w14:paraId="57A29B5D" w14:textId="665A4540" w:rsidR="00E85716" w:rsidRPr="006C4E16" w:rsidRDefault="00E85716" w:rsidP="00EB476C">
      <w:pPr>
        <w:numPr>
          <w:ilvl w:val="0"/>
          <w:numId w:val="9"/>
        </w:numPr>
        <w:ind w:left="714" w:hanging="357"/>
        <w:jc w:val="both"/>
        <w:rPr>
          <w:rFonts w:ascii="Etelka Light" w:hAnsi="Etelka Light"/>
          <w:bCs/>
          <w:sz w:val="21"/>
          <w:szCs w:val="21"/>
          <w:lang w:val="cs-CZ"/>
        </w:rPr>
      </w:pPr>
      <w:r w:rsidRPr="006C4E16">
        <w:rPr>
          <w:rFonts w:ascii="Etelka Light" w:hAnsi="Etelka Light"/>
          <w:sz w:val="21"/>
          <w:szCs w:val="21"/>
          <w:lang w:val="cs-CZ"/>
        </w:rPr>
        <w:t>neúčinkován</w:t>
      </w:r>
      <w:r w:rsidR="006C4E16">
        <w:rPr>
          <w:rFonts w:ascii="Etelka Light" w:hAnsi="Etelka Light"/>
          <w:sz w:val="21"/>
          <w:szCs w:val="21"/>
          <w:lang w:val="cs-CZ"/>
        </w:rPr>
        <w:t>í</w:t>
      </w:r>
      <w:r w:rsidRPr="006C4E16">
        <w:rPr>
          <w:rFonts w:ascii="Etelka Light" w:hAnsi="Etelka Light"/>
          <w:sz w:val="21"/>
          <w:szCs w:val="21"/>
          <w:lang w:val="cs-CZ"/>
        </w:rPr>
        <w:t xml:space="preserve"> </w:t>
      </w:r>
      <w:r w:rsidRPr="006C4E16">
        <w:rPr>
          <w:rFonts w:ascii="Etelka Light" w:hAnsi="Etelka Light"/>
          <w:bCs/>
          <w:sz w:val="21"/>
          <w:szCs w:val="21"/>
          <w:lang w:val="cs-CZ"/>
        </w:rPr>
        <w:t>v předešlých dvou koncertních sezónách JFO</w:t>
      </w:r>
    </w:p>
    <w:p w14:paraId="7B9DAABD" w14:textId="77777777" w:rsidR="00CC319F" w:rsidRPr="00271DDC" w:rsidRDefault="00CC319F" w:rsidP="00EB476C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 w:rsidRPr="00271DDC">
        <w:rPr>
          <w:rFonts w:ascii="Etelka Light" w:hAnsi="Etelka Light"/>
          <w:sz w:val="21"/>
          <w:szCs w:val="21"/>
          <w:lang w:val="cs-CZ"/>
        </w:rPr>
        <w:t>osobní účast</w:t>
      </w:r>
    </w:p>
    <w:p w14:paraId="6AAC0C65" w14:textId="0542D3B1" w:rsidR="00CC319F" w:rsidRDefault="00CC319F" w:rsidP="00EB476C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 w:rsidRPr="00271DDC">
        <w:rPr>
          <w:rFonts w:ascii="Etelka Light" w:hAnsi="Etelka Light"/>
          <w:sz w:val="21"/>
          <w:szCs w:val="21"/>
          <w:lang w:val="cs-CZ"/>
        </w:rPr>
        <w:t xml:space="preserve">přednes libovolného sólového partu skladby s doprovodem orchestru (případně jeho části), či koncertní skladby v délce trvání 10–15 minut. </w:t>
      </w:r>
      <w:r w:rsidRPr="003940AE">
        <w:rPr>
          <w:rFonts w:ascii="Etelka Light" w:hAnsi="Etelka Light"/>
          <w:b/>
          <w:sz w:val="21"/>
          <w:szCs w:val="21"/>
          <w:lang w:val="cs-CZ"/>
        </w:rPr>
        <w:t>V případě úspěchu kandidáta</w:t>
      </w:r>
      <w:r w:rsidR="00BA40CF" w:rsidRPr="003940AE">
        <w:rPr>
          <w:rFonts w:ascii="Etelka Light" w:hAnsi="Etelka Light"/>
          <w:b/>
          <w:sz w:val="21"/>
          <w:szCs w:val="21"/>
          <w:lang w:val="cs-CZ"/>
        </w:rPr>
        <w:t>/</w:t>
      </w:r>
      <w:proofErr w:type="spellStart"/>
      <w:r w:rsidR="00BA40CF" w:rsidRPr="003940AE">
        <w:rPr>
          <w:rFonts w:ascii="Etelka Light" w:hAnsi="Etelka Light"/>
          <w:b/>
          <w:sz w:val="21"/>
          <w:szCs w:val="21"/>
          <w:lang w:val="cs-CZ"/>
        </w:rPr>
        <w:t>tky</w:t>
      </w:r>
      <w:proofErr w:type="spellEnd"/>
      <w:r w:rsidRPr="003940AE">
        <w:rPr>
          <w:rFonts w:ascii="Etelka Light" w:hAnsi="Etelka Light"/>
          <w:b/>
          <w:sz w:val="21"/>
          <w:szCs w:val="21"/>
          <w:lang w:val="cs-CZ"/>
        </w:rPr>
        <w:t xml:space="preserve"> bude zvolený repertoár shodný s repertoárem soutěže.</w:t>
      </w:r>
      <w:r w:rsidRPr="00271DDC">
        <w:rPr>
          <w:rFonts w:ascii="Etelka Light" w:hAnsi="Etelka Light"/>
          <w:b/>
          <w:sz w:val="21"/>
          <w:szCs w:val="21"/>
          <w:lang w:val="cs-CZ"/>
        </w:rPr>
        <w:t xml:space="preserve"> </w:t>
      </w:r>
      <w:r w:rsidRPr="00271DDC">
        <w:rPr>
          <w:rFonts w:ascii="Etelka Light" w:hAnsi="Etelka Light"/>
          <w:sz w:val="21"/>
          <w:szCs w:val="21"/>
          <w:lang w:val="cs-CZ"/>
        </w:rPr>
        <w:t xml:space="preserve">Skladba na koncertě bude provedena v celé její délce (doporučujeme volit skladby v maximální délce 25–30 minut s doprovodem orchestru v </w:t>
      </w:r>
      <w:proofErr w:type="spellStart"/>
      <w:r w:rsidRPr="00271DDC">
        <w:rPr>
          <w:rFonts w:ascii="Etelka Light" w:hAnsi="Etelka Light"/>
          <w:sz w:val="21"/>
          <w:szCs w:val="21"/>
          <w:lang w:val="cs-CZ"/>
        </w:rPr>
        <w:t>brahmsovském</w:t>
      </w:r>
      <w:proofErr w:type="spellEnd"/>
      <w:r w:rsidRPr="00271DDC">
        <w:rPr>
          <w:rFonts w:ascii="Etelka Light" w:hAnsi="Etelka Light"/>
          <w:sz w:val="21"/>
          <w:szCs w:val="21"/>
          <w:lang w:val="cs-CZ"/>
        </w:rPr>
        <w:t xml:space="preserve"> obsazení, skladby 20. a 21. století doporučujeme před přihlášením konzultovat s JFO na e-mailu: edukace@jfo.cz) </w:t>
      </w:r>
    </w:p>
    <w:p w14:paraId="656462B8" w14:textId="25D9E281" w:rsidR="00CC319F" w:rsidRPr="00271DDC" w:rsidRDefault="00A34E81" w:rsidP="00EB476C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b/>
          <w:sz w:val="21"/>
          <w:szCs w:val="21"/>
          <w:lang w:val="cs-CZ"/>
        </w:rPr>
      </w:pPr>
      <w:r>
        <w:rPr>
          <w:rFonts w:ascii="Etelka Light" w:hAnsi="Etelka Light"/>
          <w:sz w:val="21"/>
          <w:szCs w:val="21"/>
          <w:lang w:val="cs-CZ"/>
        </w:rPr>
        <w:t xml:space="preserve">preferován je </w:t>
      </w:r>
      <w:r w:rsidR="00CC319F" w:rsidRPr="00A34E81">
        <w:rPr>
          <w:rFonts w:ascii="Etelka Light" w:hAnsi="Etelka Light"/>
          <w:bCs/>
          <w:sz w:val="21"/>
          <w:szCs w:val="21"/>
          <w:lang w:val="cs-CZ"/>
        </w:rPr>
        <w:t>přednes zpaměti</w:t>
      </w:r>
    </w:p>
    <w:p w14:paraId="572C197D" w14:textId="77777777" w:rsidR="00CC319F" w:rsidRPr="00271DDC" w:rsidRDefault="00CC319F" w:rsidP="00EB476C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 w:rsidRPr="00271DDC">
        <w:rPr>
          <w:rFonts w:ascii="Etelka Light" w:hAnsi="Etelka Light"/>
          <w:sz w:val="21"/>
          <w:szCs w:val="21"/>
          <w:lang w:val="cs-CZ"/>
        </w:rPr>
        <w:t>vlastní korepetice na konkurz podmínkou</w:t>
      </w:r>
    </w:p>
    <w:p w14:paraId="40451A78" w14:textId="77777777" w:rsidR="00A17253" w:rsidRDefault="00CC319F" w:rsidP="00A17253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 w:rsidRPr="00271DDC">
        <w:rPr>
          <w:rFonts w:ascii="Etelka Light" w:hAnsi="Etelka Light"/>
          <w:sz w:val="21"/>
          <w:szCs w:val="21"/>
          <w:lang w:val="cs-CZ"/>
        </w:rPr>
        <w:t>přihl</w:t>
      </w:r>
      <w:r w:rsidR="00A17253">
        <w:rPr>
          <w:rFonts w:ascii="Etelka Light" w:hAnsi="Etelka Light"/>
          <w:sz w:val="21"/>
          <w:szCs w:val="21"/>
          <w:lang w:val="cs-CZ"/>
        </w:rPr>
        <w:t xml:space="preserve">ašování probíhá </w:t>
      </w:r>
      <w:r w:rsidRPr="00271DDC">
        <w:rPr>
          <w:rFonts w:ascii="Etelka Light" w:hAnsi="Etelka Light"/>
          <w:sz w:val="21"/>
          <w:szCs w:val="21"/>
          <w:lang w:val="cs-CZ"/>
        </w:rPr>
        <w:t xml:space="preserve">prostřednictvím elektronického formuláře na adrese: </w:t>
      </w:r>
      <w:hyperlink r:id="rId8" w:history="1">
        <w:r w:rsidRPr="00271DDC">
          <w:rPr>
            <w:rStyle w:val="Hypertextovodkaz"/>
            <w:rFonts w:ascii="Etelka Light" w:eastAsia="MS Mincho" w:hAnsi="Etelka Light"/>
            <w:sz w:val="21"/>
            <w:szCs w:val="21"/>
            <w:lang w:val="cs-CZ"/>
          </w:rPr>
          <w:t>https://forms.gle/mgnBPKmUG1jpDYvXA</w:t>
        </w:r>
      </w:hyperlink>
      <w:r w:rsidR="00A17253">
        <w:rPr>
          <w:rFonts w:ascii="Etelka Light" w:hAnsi="Etelka Light"/>
          <w:sz w:val="21"/>
          <w:szCs w:val="21"/>
          <w:lang w:val="cs-CZ"/>
        </w:rPr>
        <w:t xml:space="preserve"> </w:t>
      </w:r>
      <w:r w:rsidR="00A17253" w:rsidRPr="00A17253">
        <w:rPr>
          <w:rFonts w:ascii="Etelka Light" w:hAnsi="Etelka Light"/>
          <w:b/>
          <w:bCs/>
          <w:sz w:val="21"/>
          <w:szCs w:val="21"/>
          <w:lang w:val="cs-CZ"/>
        </w:rPr>
        <w:t>do 1. října 2026</w:t>
      </w:r>
    </w:p>
    <w:p w14:paraId="6151B7E9" w14:textId="5ACB31DF" w:rsidR="00CC319F" w:rsidRPr="00A17253" w:rsidRDefault="00CC319F" w:rsidP="00A17253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 w:rsidRPr="00A17253">
        <w:rPr>
          <w:rFonts w:ascii="Etelka Light" w:hAnsi="Etelka Light"/>
          <w:sz w:val="21"/>
          <w:szCs w:val="21"/>
          <w:lang w:val="cs-CZ"/>
        </w:rPr>
        <w:t>náhradní termín přehrávky nelze sjednat</w:t>
      </w:r>
    </w:p>
    <w:p w14:paraId="4031ED1C" w14:textId="315490E7" w:rsidR="00252829" w:rsidRDefault="00A83E95" w:rsidP="00EB476C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 w:rsidRPr="00271DDC">
        <w:rPr>
          <w:rFonts w:ascii="Etelka Light" w:hAnsi="Etelka Light"/>
          <w:sz w:val="21"/>
          <w:szCs w:val="21"/>
          <w:lang w:val="cs-CZ"/>
        </w:rPr>
        <w:t xml:space="preserve">Nejlepším účastníkům soutěže nabídne filharmonie zařazení </w:t>
      </w:r>
      <w:r>
        <w:rPr>
          <w:rFonts w:ascii="Etelka Light" w:hAnsi="Etelka Light"/>
          <w:sz w:val="21"/>
          <w:szCs w:val="21"/>
          <w:lang w:val="cs-CZ"/>
        </w:rPr>
        <w:t>do</w:t>
      </w:r>
      <w:r w:rsidRPr="00271DDC">
        <w:rPr>
          <w:rFonts w:ascii="Etelka Light" w:hAnsi="Etelka Light"/>
          <w:sz w:val="21"/>
          <w:szCs w:val="21"/>
          <w:lang w:val="cs-CZ"/>
        </w:rPr>
        <w:t xml:space="preserve"> svých koncertních cykl</w:t>
      </w:r>
      <w:r>
        <w:rPr>
          <w:rFonts w:ascii="Etelka Light" w:hAnsi="Etelka Light"/>
          <w:sz w:val="21"/>
          <w:szCs w:val="21"/>
          <w:lang w:val="cs-CZ"/>
        </w:rPr>
        <w:t>ů</w:t>
      </w:r>
      <w:r w:rsidRPr="00271DDC">
        <w:rPr>
          <w:rFonts w:ascii="Etelka Light" w:hAnsi="Etelka Light"/>
          <w:sz w:val="21"/>
          <w:szCs w:val="21"/>
          <w:lang w:val="cs-CZ"/>
        </w:rPr>
        <w:t xml:space="preserve"> 7</w:t>
      </w:r>
      <w:r w:rsidR="004A52EE">
        <w:rPr>
          <w:rFonts w:ascii="Etelka Light" w:hAnsi="Etelka Light"/>
          <w:sz w:val="21"/>
          <w:szCs w:val="21"/>
          <w:lang w:val="cs-CZ"/>
        </w:rPr>
        <w:t>4</w:t>
      </w:r>
      <w:r w:rsidRPr="00271DDC">
        <w:rPr>
          <w:rFonts w:ascii="Etelka Light" w:hAnsi="Etelka Light"/>
          <w:sz w:val="21"/>
          <w:szCs w:val="21"/>
          <w:lang w:val="cs-CZ"/>
        </w:rPr>
        <w:t>. sezóny, přičemž jejich počet, výběr skladby (</w:t>
      </w:r>
      <w:r w:rsidR="00252829">
        <w:rPr>
          <w:rFonts w:ascii="Etelka Light" w:hAnsi="Etelka Light"/>
          <w:sz w:val="21"/>
          <w:szCs w:val="21"/>
          <w:lang w:val="cs-CZ"/>
        </w:rPr>
        <w:t xml:space="preserve">v případě, že jich je </w:t>
      </w:r>
      <w:r w:rsidRPr="00271DDC">
        <w:rPr>
          <w:rFonts w:ascii="Etelka Light" w:hAnsi="Etelka Light"/>
          <w:sz w:val="21"/>
          <w:szCs w:val="21"/>
          <w:lang w:val="cs-CZ"/>
        </w:rPr>
        <w:t>předneseno více) a forma koncertu</w:t>
      </w:r>
      <w:r w:rsidRPr="00271DDC">
        <w:rPr>
          <w:rFonts w:ascii="Etelka Light" w:hAnsi="Etelka Light"/>
          <w:color w:val="FF0000"/>
          <w:sz w:val="21"/>
          <w:szCs w:val="21"/>
          <w:lang w:val="cs-CZ"/>
        </w:rPr>
        <w:t xml:space="preserve"> </w:t>
      </w:r>
      <w:r w:rsidRPr="00271DDC">
        <w:rPr>
          <w:rFonts w:ascii="Etelka Light" w:hAnsi="Etelka Light"/>
          <w:sz w:val="21"/>
          <w:szCs w:val="21"/>
          <w:lang w:val="cs-CZ"/>
        </w:rPr>
        <w:t>je výhradním právem Janáčkovy filharmonie Ostrava. Účinkování mladých talentů je bez nároku na honorář</w:t>
      </w:r>
    </w:p>
    <w:p w14:paraId="69928CDA" w14:textId="02740170" w:rsidR="004A52EE" w:rsidRDefault="003940AE" w:rsidP="00222A8D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>
        <w:rPr>
          <w:rFonts w:ascii="Etelka Light" w:hAnsi="Etelka Light"/>
          <w:sz w:val="21"/>
          <w:szCs w:val="21"/>
          <w:lang w:val="cs-CZ"/>
        </w:rPr>
        <w:t>v</w:t>
      </w:r>
      <w:r w:rsidR="004A52EE" w:rsidRPr="004A52EE">
        <w:rPr>
          <w:rFonts w:ascii="Etelka Light" w:hAnsi="Etelka Light"/>
          <w:sz w:val="21"/>
          <w:szCs w:val="21"/>
          <w:lang w:val="cs-CZ"/>
        </w:rPr>
        <w:t xml:space="preserve">ýsledky soutěže budou známy nejpozději do prosince </w:t>
      </w:r>
      <w:r w:rsidR="00CC5F5C" w:rsidRPr="004A52EE">
        <w:rPr>
          <w:rFonts w:ascii="Etelka Light" w:hAnsi="Etelka Light"/>
          <w:sz w:val="21"/>
          <w:szCs w:val="21"/>
          <w:lang w:val="cs-CZ"/>
        </w:rPr>
        <w:t>20</w:t>
      </w:r>
      <w:r w:rsidR="0066690E" w:rsidRPr="004A52EE">
        <w:rPr>
          <w:rFonts w:ascii="Etelka Light" w:hAnsi="Etelka Light"/>
          <w:sz w:val="21"/>
          <w:szCs w:val="21"/>
          <w:lang w:val="cs-CZ"/>
        </w:rPr>
        <w:t>2</w:t>
      </w:r>
      <w:r w:rsidR="004A52EE" w:rsidRPr="004A52EE">
        <w:rPr>
          <w:rFonts w:ascii="Etelka Light" w:hAnsi="Etelka Light"/>
          <w:sz w:val="21"/>
          <w:szCs w:val="21"/>
          <w:lang w:val="cs-CZ"/>
        </w:rPr>
        <w:t>6</w:t>
      </w:r>
    </w:p>
    <w:p w14:paraId="0ED1461C" w14:textId="200502F8" w:rsidR="00CC319F" w:rsidRPr="004A52EE" w:rsidRDefault="003940AE" w:rsidP="00222A8D">
      <w:pPr>
        <w:numPr>
          <w:ilvl w:val="0"/>
          <w:numId w:val="8"/>
        </w:numPr>
        <w:ind w:left="714" w:hanging="357"/>
        <w:jc w:val="both"/>
        <w:rPr>
          <w:rFonts w:ascii="Etelka Light" w:hAnsi="Etelka Light"/>
          <w:sz w:val="21"/>
          <w:szCs w:val="21"/>
          <w:lang w:val="cs-CZ"/>
        </w:rPr>
      </w:pPr>
      <w:r>
        <w:rPr>
          <w:rFonts w:ascii="Etelka Light" w:hAnsi="Etelka Light"/>
          <w:sz w:val="21"/>
          <w:szCs w:val="21"/>
          <w:lang w:val="cs-CZ"/>
        </w:rPr>
        <w:t>b</w:t>
      </w:r>
      <w:r w:rsidR="00CC319F" w:rsidRPr="004A52EE">
        <w:rPr>
          <w:rFonts w:ascii="Etelka Light" w:hAnsi="Etelka Light"/>
          <w:sz w:val="21"/>
          <w:szCs w:val="21"/>
          <w:lang w:val="cs-CZ"/>
        </w:rPr>
        <w:t>ližší informace budou uchazečům zaslány po termínu uzávěrky</w:t>
      </w:r>
      <w:r>
        <w:rPr>
          <w:rFonts w:ascii="Etelka Light" w:hAnsi="Etelka Light"/>
          <w:sz w:val="21"/>
          <w:szCs w:val="21"/>
          <w:lang w:val="cs-CZ"/>
        </w:rPr>
        <w:t xml:space="preserve"> přihlašování (1. října 2026)</w:t>
      </w:r>
    </w:p>
    <w:p w14:paraId="0D7B4677" w14:textId="77777777" w:rsidR="00CC319F" w:rsidRPr="00271DDC" w:rsidRDefault="00CC319F" w:rsidP="00EB476C">
      <w:pPr>
        <w:rPr>
          <w:rFonts w:ascii="Etelka Light" w:hAnsi="Etelka Light"/>
          <w:sz w:val="21"/>
          <w:szCs w:val="21"/>
          <w:lang w:val="cs-CZ"/>
        </w:rPr>
      </w:pPr>
    </w:p>
    <w:p w14:paraId="247C4E27" w14:textId="3EB58D79" w:rsidR="00F47262" w:rsidRPr="004A52EE" w:rsidRDefault="00F47262" w:rsidP="00EB476C">
      <w:pPr>
        <w:ind w:left="5040" w:firstLine="720"/>
        <w:rPr>
          <w:rFonts w:ascii="Etelka Light" w:eastAsia="Times New Roman" w:hAnsi="Etelka Light" w:cs="Arial"/>
          <w:sz w:val="21"/>
          <w:szCs w:val="21"/>
          <w:lang w:val="cs-CZ" w:eastAsia="cs-CZ"/>
        </w:rPr>
      </w:pPr>
    </w:p>
    <w:sectPr w:rsidR="00F47262" w:rsidRPr="004A52EE" w:rsidSect="00CC319F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2E9C4" w14:textId="77777777" w:rsidR="00F142AD" w:rsidRDefault="00F142AD" w:rsidP="005975EE">
      <w:r>
        <w:separator/>
      </w:r>
    </w:p>
  </w:endnote>
  <w:endnote w:type="continuationSeparator" w:id="0">
    <w:p w14:paraId="15901E8A" w14:textId="77777777" w:rsidR="00F142AD" w:rsidRDefault="00F142AD" w:rsidP="0059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telka Light">
    <w:altName w:val="Calibri"/>
    <w:panose1 w:val="00000000000000000000"/>
    <w:charset w:val="00"/>
    <w:family w:val="modern"/>
    <w:notTrueType/>
    <w:pitch w:val="variable"/>
    <w:sig w:usb0="A00002EF" w:usb1="5000206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AC24" w14:textId="77777777" w:rsidR="00856AA9" w:rsidRDefault="00856AA9" w:rsidP="00833663">
    <w:pPr>
      <w:pStyle w:val="Zpat"/>
      <w:tabs>
        <w:tab w:val="clear" w:pos="4320"/>
        <w:tab w:val="clear" w:pos="8640"/>
        <w:tab w:val="center" w:pos="4557"/>
        <w:tab w:val="right" w:pos="9115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04EB" w14:textId="77777777" w:rsidR="00856AA9" w:rsidRDefault="00D06740" w:rsidP="00F47262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 wp14:anchorId="0D1965D0" wp14:editId="22639D87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7560310" cy="1622425"/>
          <wp:effectExtent l="0" t="0" r="2540" b="0"/>
          <wp:wrapTight wrapText="bothSides">
            <wp:wrapPolygon edited="0">
              <wp:start x="0" y="0"/>
              <wp:lineTo x="0" y="21304"/>
              <wp:lineTo x="21553" y="21304"/>
              <wp:lineTo x="21553" y="0"/>
              <wp:lineTo x="0" y="0"/>
            </wp:wrapPolygon>
          </wp:wrapTight>
          <wp:docPr id="4" name="obrázek 4" descr="dopisak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ak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2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167D1" w14:textId="77777777" w:rsidR="00F142AD" w:rsidRDefault="00F142AD" w:rsidP="005975EE">
      <w:r>
        <w:separator/>
      </w:r>
    </w:p>
  </w:footnote>
  <w:footnote w:type="continuationSeparator" w:id="0">
    <w:p w14:paraId="1985DB6C" w14:textId="77777777" w:rsidR="00F142AD" w:rsidRDefault="00F142AD" w:rsidP="00597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FC49" w14:textId="77777777" w:rsidR="00856AA9" w:rsidRDefault="00856AA9" w:rsidP="00833663">
    <w:pPr>
      <w:pStyle w:val="Zhlav"/>
      <w:tabs>
        <w:tab w:val="clear" w:pos="4320"/>
        <w:tab w:val="clear" w:pos="8640"/>
        <w:tab w:val="center" w:pos="4557"/>
        <w:tab w:val="right" w:pos="9115"/>
      </w:tabs>
    </w:pPr>
    <w:r>
      <w:t>[Type text]</w:t>
    </w:r>
    <w:r>
      <w:tab/>
      <w:t>[Type text]</w:t>
    </w:r>
    <w:r>
      <w:tab/>
      <w:t>[Type text]</w:t>
    </w:r>
  </w:p>
  <w:p w14:paraId="7444718E" w14:textId="77777777" w:rsidR="00856AA9" w:rsidRDefault="00856A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6D7F" w14:textId="77777777" w:rsidR="00856AA9" w:rsidRDefault="00D06740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7216" behindDoc="0" locked="0" layoutInCell="1" allowOverlap="1" wp14:anchorId="3AAF6D3A" wp14:editId="76FE1931">
          <wp:simplePos x="0" y="0"/>
          <wp:positionH relativeFrom="column">
            <wp:posOffset>-1152525</wp:posOffset>
          </wp:positionH>
          <wp:positionV relativeFrom="paragraph">
            <wp:posOffset>-448310</wp:posOffset>
          </wp:positionV>
          <wp:extent cx="7565390" cy="1701800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6D5C"/>
    <w:multiLevelType w:val="hybridMultilevel"/>
    <w:tmpl w:val="3F3EB2F8"/>
    <w:lvl w:ilvl="0" w:tplc="0DEC55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A28"/>
    <w:multiLevelType w:val="hybridMultilevel"/>
    <w:tmpl w:val="272C3450"/>
    <w:lvl w:ilvl="0" w:tplc="0DEC55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55800"/>
    <w:multiLevelType w:val="hybridMultilevel"/>
    <w:tmpl w:val="67521040"/>
    <w:lvl w:ilvl="0" w:tplc="0A34BF46">
      <w:start w:val="1"/>
      <w:numFmt w:val="decimal"/>
      <w:lvlText w:val="5.%1"/>
      <w:lvlJc w:val="left"/>
      <w:pPr>
        <w:ind w:left="1352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4E4C0A3D"/>
    <w:multiLevelType w:val="hybridMultilevel"/>
    <w:tmpl w:val="8506C878"/>
    <w:lvl w:ilvl="0" w:tplc="40A8F8F6">
      <w:numFmt w:val="bullet"/>
      <w:lvlText w:val="-"/>
      <w:lvlJc w:val="left"/>
      <w:pPr>
        <w:ind w:left="720" w:hanging="360"/>
      </w:pPr>
      <w:rPr>
        <w:rFonts w:ascii="Etelka Light" w:eastAsia="MS Mincho" w:hAnsi="Etelka Ligh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C2971"/>
    <w:multiLevelType w:val="hybridMultilevel"/>
    <w:tmpl w:val="8008456A"/>
    <w:lvl w:ilvl="0" w:tplc="4FFA9D74">
      <w:start w:val="1"/>
      <w:numFmt w:val="decimal"/>
      <w:lvlText w:val="4.%1"/>
      <w:lvlJc w:val="left"/>
      <w:pPr>
        <w:ind w:left="644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86767"/>
    <w:multiLevelType w:val="hybridMultilevel"/>
    <w:tmpl w:val="4FFAA9C2"/>
    <w:lvl w:ilvl="0" w:tplc="40A8F8F6">
      <w:numFmt w:val="bullet"/>
      <w:lvlText w:val="-"/>
      <w:lvlJc w:val="left"/>
      <w:pPr>
        <w:ind w:left="720" w:hanging="360"/>
      </w:pPr>
      <w:rPr>
        <w:rFonts w:ascii="Etelka Light" w:eastAsia="MS Mincho" w:hAnsi="Etelka Ligh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44A22"/>
    <w:multiLevelType w:val="hybridMultilevel"/>
    <w:tmpl w:val="999C97D4"/>
    <w:lvl w:ilvl="0" w:tplc="2F0EAC68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72BBD"/>
    <w:multiLevelType w:val="hybridMultilevel"/>
    <w:tmpl w:val="72187828"/>
    <w:lvl w:ilvl="0" w:tplc="AECC56E6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D7E2CE4"/>
    <w:multiLevelType w:val="multilevel"/>
    <w:tmpl w:val="B3622AD6"/>
    <w:lvl w:ilvl="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11224332">
    <w:abstractNumId w:val="1"/>
  </w:num>
  <w:num w:numId="2" w16cid:durableId="680788426">
    <w:abstractNumId w:val="0"/>
  </w:num>
  <w:num w:numId="3" w16cid:durableId="257644749">
    <w:abstractNumId w:val="8"/>
  </w:num>
  <w:num w:numId="4" w16cid:durableId="641621966">
    <w:abstractNumId w:val="6"/>
  </w:num>
  <w:num w:numId="5" w16cid:durableId="1553999740">
    <w:abstractNumId w:val="4"/>
  </w:num>
  <w:num w:numId="6" w16cid:durableId="671375286">
    <w:abstractNumId w:val="2"/>
  </w:num>
  <w:num w:numId="7" w16cid:durableId="1123498659">
    <w:abstractNumId w:val="7"/>
  </w:num>
  <w:num w:numId="8" w16cid:durableId="2070423191">
    <w:abstractNumId w:val="3"/>
  </w:num>
  <w:num w:numId="9" w16cid:durableId="690793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EE"/>
    <w:rsid w:val="00022B59"/>
    <w:rsid w:val="00047FAD"/>
    <w:rsid w:val="00055240"/>
    <w:rsid w:val="000675BA"/>
    <w:rsid w:val="00070479"/>
    <w:rsid w:val="0009102C"/>
    <w:rsid w:val="000A68F6"/>
    <w:rsid w:val="000C5A51"/>
    <w:rsid w:val="000C61FC"/>
    <w:rsid w:val="000E6F56"/>
    <w:rsid w:val="000E7599"/>
    <w:rsid w:val="0010063E"/>
    <w:rsid w:val="00120755"/>
    <w:rsid w:val="001253C8"/>
    <w:rsid w:val="001479CC"/>
    <w:rsid w:val="00157923"/>
    <w:rsid w:val="0016565A"/>
    <w:rsid w:val="00196112"/>
    <w:rsid w:val="001B4CDD"/>
    <w:rsid w:val="001C16A5"/>
    <w:rsid w:val="001C2431"/>
    <w:rsid w:val="001C61A9"/>
    <w:rsid w:val="001D34EE"/>
    <w:rsid w:val="00213194"/>
    <w:rsid w:val="00223983"/>
    <w:rsid w:val="00246AFB"/>
    <w:rsid w:val="00251DDB"/>
    <w:rsid w:val="00252507"/>
    <w:rsid w:val="00252829"/>
    <w:rsid w:val="0025532A"/>
    <w:rsid w:val="00271DDC"/>
    <w:rsid w:val="002773F3"/>
    <w:rsid w:val="00293212"/>
    <w:rsid w:val="002D2A22"/>
    <w:rsid w:val="00313563"/>
    <w:rsid w:val="0032750C"/>
    <w:rsid w:val="00344D2D"/>
    <w:rsid w:val="00375400"/>
    <w:rsid w:val="003940AE"/>
    <w:rsid w:val="00394632"/>
    <w:rsid w:val="003C3A08"/>
    <w:rsid w:val="003E61B1"/>
    <w:rsid w:val="00400E8F"/>
    <w:rsid w:val="0040285F"/>
    <w:rsid w:val="00423F82"/>
    <w:rsid w:val="004A52EE"/>
    <w:rsid w:val="004B0B47"/>
    <w:rsid w:val="004B188C"/>
    <w:rsid w:val="004B5BA4"/>
    <w:rsid w:val="004C5153"/>
    <w:rsid w:val="004D4BA5"/>
    <w:rsid w:val="0051093D"/>
    <w:rsid w:val="00512882"/>
    <w:rsid w:val="0053232A"/>
    <w:rsid w:val="00535CA2"/>
    <w:rsid w:val="00553543"/>
    <w:rsid w:val="0057592E"/>
    <w:rsid w:val="00596C4D"/>
    <w:rsid w:val="005975EE"/>
    <w:rsid w:val="005C644F"/>
    <w:rsid w:val="005D2324"/>
    <w:rsid w:val="005E3FB9"/>
    <w:rsid w:val="00616EAC"/>
    <w:rsid w:val="00620017"/>
    <w:rsid w:val="0062508E"/>
    <w:rsid w:val="00627D02"/>
    <w:rsid w:val="0063670B"/>
    <w:rsid w:val="0066690E"/>
    <w:rsid w:val="00666AC2"/>
    <w:rsid w:val="00667311"/>
    <w:rsid w:val="006734B7"/>
    <w:rsid w:val="0067645D"/>
    <w:rsid w:val="0068540C"/>
    <w:rsid w:val="006C07C8"/>
    <w:rsid w:val="006C4E16"/>
    <w:rsid w:val="006D602C"/>
    <w:rsid w:val="006D6A82"/>
    <w:rsid w:val="006D7A54"/>
    <w:rsid w:val="00735B77"/>
    <w:rsid w:val="007676E1"/>
    <w:rsid w:val="00783065"/>
    <w:rsid w:val="00833663"/>
    <w:rsid w:val="00841D61"/>
    <w:rsid w:val="00844B28"/>
    <w:rsid w:val="00856AA9"/>
    <w:rsid w:val="008A3C91"/>
    <w:rsid w:val="008A4C14"/>
    <w:rsid w:val="008A51BF"/>
    <w:rsid w:val="00904183"/>
    <w:rsid w:val="00965BA7"/>
    <w:rsid w:val="00982257"/>
    <w:rsid w:val="009A0BDD"/>
    <w:rsid w:val="00A023EE"/>
    <w:rsid w:val="00A137F3"/>
    <w:rsid w:val="00A17253"/>
    <w:rsid w:val="00A31A72"/>
    <w:rsid w:val="00A34E81"/>
    <w:rsid w:val="00A373F8"/>
    <w:rsid w:val="00A47314"/>
    <w:rsid w:val="00A52125"/>
    <w:rsid w:val="00A5612C"/>
    <w:rsid w:val="00A76CD1"/>
    <w:rsid w:val="00A77D03"/>
    <w:rsid w:val="00A83E95"/>
    <w:rsid w:val="00A8595A"/>
    <w:rsid w:val="00A9077A"/>
    <w:rsid w:val="00AC19A7"/>
    <w:rsid w:val="00AC5C76"/>
    <w:rsid w:val="00AC62F8"/>
    <w:rsid w:val="00AE7334"/>
    <w:rsid w:val="00B12050"/>
    <w:rsid w:val="00B30BA3"/>
    <w:rsid w:val="00B4264E"/>
    <w:rsid w:val="00B51EE8"/>
    <w:rsid w:val="00B6512D"/>
    <w:rsid w:val="00B65925"/>
    <w:rsid w:val="00B66366"/>
    <w:rsid w:val="00B91786"/>
    <w:rsid w:val="00B9503C"/>
    <w:rsid w:val="00BA40CF"/>
    <w:rsid w:val="00BB791F"/>
    <w:rsid w:val="00BF49B7"/>
    <w:rsid w:val="00C017CB"/>
    <w:rsid w:val="00C034FE"/>
    <w:rsid w:val="00C0637A"/>
    <w:rsid w:val="00C17B8C"/>
    <w:rsid w:val="00C30231"/>
    <w:rsid w:val="00C40BFD"/>
    <w:rsid w:val="00C5148A"/>
    <w:rsid w:val="00C74028"/>
    <w:rsid w:val="00CB664C"/>
    <w:rsid w:val="00CC319F"/>
    <w:rsid w:val="00CC5F5C"/>
    <w:rsid w:val="00CC6832"/>
    <w:rsid w:val="00CF39FA"/>
    <w:rsid w:val="00D06740"/>
    <w:rsid w:val="00D22DBD"/>
    <w:rsid w:val="00D230E8"/>
    <w:rsid w:val="00D47CC3"/>
    <w:rsid w:val="00D50F2A"/>
    <w:rsid w:val="00D54A95"/>
    <w:rsid w:val="00D61392"/>
    <w:rsid w:val="00D66981"/>
    <w:rsid w:val="00D76B36"/>
    <w:rsid w:val="00D84022"/>
    <w:rsid w:val="00D8665C"/>
    <w:rsid w:val="00DB5D88"/>
    <w:rsid w:val="00DC4768"/>
    <w:rsid w:val="00DC5918"/>
    <w:rsid w:val="00DC6F7B"/>
    <w:rsid w:val="00DD13CF"/>
    <w:rsid w:val="00DD5188"/>
    <w:rsid w:val="00E164F4"/>
    <w:rsid w:val="00E57C15"/>
    <w:rsid w:val="00E844D6"/>
    <w:rsid w:val="00E85716"/>
    <w:rsid w:val="00EA52C3"/>
    <w:rsid w:val="00EA7660"/>
    <w:rsid w:val="00EB476C"/>
    <w:rsid w:val="00EC2477"/>
    <w:rsid w:val="00EE34B9"/>
    <w:rsid w:val="00EE46D3"/>
    <w:rsid w:val="00F1202E"/>
    <w:rsid w:val="00F1262D"/>
    <w:rsid w:val="00F142AD"/>
    <w:rsid w:val="00F152E9"/>
    <w:rsid w:val="00F3121D"/>
    <w:rsid w:val="00F36C55"/>
    <w:rsid w:val="00F40F46"/>
    <w:rsid w:val="00F47262"/>
    <w:rsid w:val="00F51EC2"/>
    <w:rsid w:val="00F56825"/>
    <w:rsid w:val="00F60940"/>
    <w:rsid w:val="00F6555F"/>
    <w:rsid w:val="00F723E5"/>
    <w:rsid w:val="00F75885"/>
    <w:rsid w:val="00F814AF"/>
    <w:rsid w:val="00FD1A34"/>
    <w:rsid w:val="00FE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07B0C"/>
  <w15:chartTrackingRefBased/>
  <w15:docId w15:val="{7E5C55D0-AA15-4E44-BCEE-07BF1493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334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975EE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75EE"/>
  </w:style>
  <w:style w:type="paragraph" w:styleId="Zpat">
    <w:name w:val="footer"/>
    <w:basedOn w:val="Normln"/>
    <w:link w:val="ZpatChar"/>
    <w:uiPriority w:val="99"/>
    <w:unhideWhenUsed/>
    <w:rsid w:val="005975EE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75EE"/>
  </w:style>
  <w:style w:type="paragraph" w:styleId="Textbubliny">
    <w:name w:val="Balloon Text"/>
    <w:basedOn w:val="Normln"/>
    <w:link w:val="TextbublinyChar"/>
    <w:uiPriority w:val="99"/>
    <w:semiHidden/>
    <w:unhideWhenUsed/>
    <w:rsid w:val="005975EE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75EE"/>
    <w:rPr>
      <w:rFonts w:ascii="Lucida Grande" w:hAnsi="Lucida Grande" w:cs="Lucida Grande"/>
      <w:sz w:val="18"/>
      <w:szCs w:val="18"/>
    </w:rPr>
  </w:style>
  <w:style w:type="character" w:styleId="Hypertextovodkaz">
    <w:name w:val="Hyperlink"/>
    <w:rsid w:val="006D602C"/>
    <w:rPr>
      <w:rFonts w:ascii="Helvetica" w:eastAsia="Arial Unicode MS" w:hAnsi="Helvetica"/>
      <w:color w:val="0000FF"/>
    </w:rPr>
  </w:style>
  <w:style w:type="paragraph" w:customStyle="1" w:styleId="imported-Normln">
    <w:name w:val="imported-Normální"/>
    <w:rsid w:val="006D602C"/>
    <w:pPr>
      <w:spacing w:after="200" w:line="276" w:lineRule="auto"/>
    </w:pPr>
    <w:rPr>
      <w:rFonts w:ascii="Helvetica" w:eastAsia="Arial Unicode MS" w:hAnsi="Helvetica"/>
      <w:color w:val="000000"/>
      <w:sz w:val="22"/>
    </w:rPr>
  </w:style>
  <w:style w:type="character" w:styleId="Siln">
    <w:name w:val="Strong"/>
    <w:qFormat/>
    <w:rsid w:val="006D602C"/>
    <w:rPr>
      <w:b/>
      <w:bCs/>
    </w:rPr>
  </w:style>
  <w:style w:type="character" w:customStyle="1" w:styleId="name5">
    <w:name w:val="name5"/>
    <w:basedOn w:val="Standardnpsmoodstavce"/>
    <w:rsid w:val="006D602C"/>
  </w:style>
  <w:style w:type="paragraph" w:styleId="Bezmezer">
    <w:name w:val="No Spacing"/>
    <w:uiPriority w:val="1"/>
    <w:qFormat/>
    <w:rsid w:val="00313563"/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rsid w:val="00120755"/>
    <w:pPr>
      <w:widowControl w:val="0"/>
      <w:jc w:val="both"/>
    </w:pPr>
    <w:rPr>
      <w:rFonts w:ascii="Times New Roman" w:eastAsia="Times New Roman" w:hAnsi="Times New Roman"/>
      <w:szCs w:val="20"/>
      <w:lang w:val="cs-CZ" w:eastAsia="cs-CZ"/>
    </w:rPr>
  </w:style>
  <w:style w:type="character" w:customStyle="1" w:styleId="Zkladntext2Char">
    <w:name w:val="Základní text 2 Char"/>
    <w:link w:val="Zkladntext2"/>
    <w:rsid w:val="00120755"/>
    <w:rPr>
      <w:rFonts w:ascii="Times New Roman" w:eastAsia="Times New Roman" w:hAnsi="Times New Roman"/>
      <w:sz w:val="24"/>
    </w:rPr>
  </w:style>
  <w:style w:type="paragraph" w:styleId="Zkladntextodsazen">
    <w:name w:val="Body Text Indent"/>
    <w:basedOn w:val="Normln"/>
    <w:link w:val="ZkladntextodsazenChar"/>
    <w:rsid w:val="00120755"/>
    <w:pPr>
      <w:widowControl w:val="0"/>
      <w:ind w:left="720"/>
      <w:jc w:val="both"/>
    </w:pPr>
    <w:rPr>
      <w:rFonts w:ascii="Times New Roman" w:eastAsia="Times New Roman" w:hAnsi="Times New Roman"/>
      <w:szCs w:val="20"/>
      <w:lang w:val="cs-CZ" w:eastAsia="cs-CZ"/>
    </w:rPr>
  </w:style>
  <w:style w:type="character" w:customStyle="1" w:styleId="ZkladntextodsazenChar">
    <w:name w:val="Základní text odsazený Char"/>
    <w:link w:val="Zkladntextodsazen"/>
    <w:rsid w:val="00120755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120755"/>
    <w:pPr>
      <w:widowControl w:val="0"/>
      <w:ind w:left="708"/>
      <w:jc w:val="both"/>
    </w:pPr>
    <w:rPr>
      <w:rFonts w:ascii="Times New Roman" w:eastAsia="Times New Roman" w:hAnsi="Times New Roman"/>
      <w:szCs w:val="20"/>
      <w:lang w:val="cs-CZ" w:eastAsia="cs-CZ"/>
    </w:rPr>
  </w:style>
  <w:style w:type="character" w:customStyle="1" w:styleId="Zkladntextodsazen2Char">
    <w:name w:val="Základní text odsazený 2 Char"/>
    <w:link w:val="Zkladntextodsazen2"/>
    <w:rsid w:val="00120755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rsid w:val="00A76CD1"/>
    <w:pPr>
      <w:spacing w:before="100" w:beforeAutospacing="1" w:after="100" w:afterAutospacing="1"/>
    </w:pPr>
    <w:rPr>
      <w:rFonts w:ascii="Times New Roman" w:eastAsia="Times New Roman" w:hAnsi="Times New Roman"/>
      <w:lang w:val="cs-CZ" w:eastAsia="cs-CZ"/>
    </w:rPr>
  </w:style>
  <w:style w:type="paragraph" w:styleId="Odstavecseseznamem">
    <w:name w:val="List Paragraph"/>
    <w:basedOn w:val="Normln"/>
    <w:uiPriority w:val="34"/>
    <w:qFormat/>
    <w:rsid w:val="00B51EE8"/>
    <w:pPr>
      <w:ind w:left="708"/>
    </w:pPr>
    <w:rPr>
      <w:rFonts w:ascii="Times New Roman" w:eastAsia="Times New Roman" w:hAnsi="Times New Roman"/>
      <w:lang w:val="cs-CZ" w:eastAsia="cs-CZ"/>
    </w:rPr>
  </w:style>
  <w:style w:type="paragraph" w:customStyle="1" w:styleId="RTFUndefined">
    <w:name w:val="RTF_Undefined"/>
    <w:basedOn w:val="Normln"/>
    <w:rsid w:val="00B51EE8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Arial" w:eastAsia="Times New Roman" w:hAnsi="Arial"/>
      <w:sz w:val="20"/>
      <w:szCs w:val="20"/>
      <w:lang w:val="cs-CZ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2001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4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4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gnBPKmUG1jpDYvX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6E557-F325-4209-BB04-F537AB6D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Links>
    <vt:vector size="12" baseType="variant">
      <vt:variant>
        <vt:i4>2424868</vt:i4>
      </vt:variant>
      <vt:variant>
        <vt:i4>3</vt:i4>
      </vt:variant>
      <vt:variant>
        <vt:i4>0</vt:i4>
      </vt:variant>
      <vt:variant>
        <vt:i4>5</vt:i4>
      </vt:variant>
      <vt:variant>
        <vt:lpwstr>https://forms.gle/mgnBPKmUG1jpDYvXA</vt:lpwstr>
      </vt:variant>
      <vt:variant>
        <vt:lpwstr/>
      </vt:variant>
      <vt:variant>
        <vt:i4>3473484</vt:i4>
      </vt:variant>
      <vt:variant>
        <vt:i4>0</vt:i4>
      </vt:variant>
      <vt:variant>
        <vt:i4>0</vt:i4>
      </vt:variant>
      <vt:variant>
        <vt:i4>5</vt:i4>
      </vt:variant>
      <vt:variant>
        <vt:lpwstr>https://www.jfo.cz/interpretacni_souteze/interpretacni-soutez-jeunesses-musicales/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zajon</dc:creator>
  <cp:keywords/>
  <cp:lastModifiedBy>Kyllerová Zuzana</cp:lastModifiedBy>
  <cp:revision>2</cp:revision>
  <cp:lastPrinted>2022-11-23T09:58:00Z</cp:lastPrinted>
  <dcterms:created xsi:type="dcterms:W3CDTF">2026-07-22T11:08:00Z</dcterms:created>
  <dcterms:modified xsi:type="dcterms:W3CDTF">2026-07-22T11:08:00Z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f0f1c57c42543cb89a2c08a331e8e998edebde032bda494c3c6370b2fa560a21</vt:lpwstr>
  </property>
</Properties>
</file>