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66E6" w14:textId="7F1315D5" w:rsidR="002E724D" w:rsidRPr="00094D99" w:rsidRDefault="00564622" w:rsidP="002E724D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</w:rPr>
      </w:pPr>
      <w:r w:rsidRPr="00564622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JANÁČKOVA FILHARMONIE OSTRAVA PŘEDSTAVUJE PROGRAM 73. SEZONY.</w:t>
      </w:r>
    </w:p>
    <w:p w14:paraId="1A2A2C3B" w14:textId="25F44B79" w:rsidR="00094D99" w:rsidRPr="00094D99" w:rsidRDefault="00094D99" w:rsidP="00604972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</w:pPr>
      <w:r w:rsidRPr="00094D99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JEJÍM </w:t>
      </w:r>
      <w:r w:rsidR="00440765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HLAVNÍM MOTIVEM</w:t>
      </w:r>
      <w:r w:rsidR="00440765" w:rsidRPr="00094D99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 </w:t>
      </w:r>
      <w:r w:rsidRPr="00094D99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JE </w:t>
      </w:r>
      <w:r w:rsidR="00B352F0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„</w:t>
      </w:r>
      <w:r w:rsidRPr="00094D99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FUNDAMENT</w:t>
      </w:r>
      <w:r w:rsidR="00B352F0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“</w:t>
      </w:r>
    </w:p>
    <w:p w14:paraId="1A386839" w14:textId="321D2EE9" w:rsidR="00CC77E5" w:rsidRDefault="00CC77E5" w:rsidP="00604972">
      <w:pPr>
        <w:jc w:val="both"/>
        <w:rPr>
          <w:rFonts w:ascii="Verdana" w:hAnsi="Verdana"/>
          <w:b/>
          <w:bCs/>
          <w:sz w:val="20"/>
          <w:szCs w:val="20"/>
        </w:rPr>
      </w:pPr>
      <w:r w:rsidRPr="00CC77E5">
        <w:rPr>
          <w:rFonts w:ascii="Verdana" w:hAnsi="Verdana"/>
          <w:b/>
          <w:bCs/>
          <w:sz w:val="20"/>
          <w:szCs w:val="20"/>
        </w:rPr>
        <w:t>Janáčkova filharmonie Ostrava (JFO) představuje program své 73. koncertní sezony, jejím leitmotivem je fundament</w:t>
      </w:r>
      <w:r w:rsidR="004F17BA">
        <w:rPr>
          <w:rFonts w:ascii="Verdana" w:hAnsi="Verdana"/>
          <w:b/>
          <w:bCs/>
          <w:sz w:val="20"/>
          <w:szCs w:val="20"/>
        </w:rPr>
        <w:t>.</w:t>
      </w:r>
      <w:r w:rsidR="004F17BA" w:rsidRPr="004F17BA">
        <w:t xml:space="preserve"> </w:t>
      </w:r>
      <w:r w:rsidR="00E255E2">
        <w:rPr>
          <w:rFonts w:ascii="Verdana" w:hAnsi="Verdana"/>
          <w:b/>
          <w:bCs/>
          <w:sz w:val="20"/>
          <w:szCs w:val="20"/>
        </w:rPr>
        <w:t>Toto téma</w:t>
      </w:r>
      <w:r w:rsidR="004F17BA" w:rsidRPr="004F17BA">
        <w:rPr>
          <w:rFonts w:ascii="Verdana" w:hAnsi="Verdana"/>
          <w:b/>
          <w:bCs/>
          <w:sz w:val="20"/>
          <w:szCs w:val="20"/>
        </w:rPr>
        <w:t xml:space="preserve"> odkazuje k pevným základům, na nichž stojí orchestr, jeho vztah s publikem i jeho budoucnost</w:t>
      </w:r>
      <w:r w:rsidR="00CD0AA1">
        <w:rPr>
          <w:rFonts w:ascii="Verdana" w:hAnsi="Verdana"/>
          <w:b/>
          <w:bCs/>
          <w:sz w:val="20"/>
          <w:szCs w:val="20"/>
        </w:rPr>
        <w:t>.</w:t>
      </w:r>
      <w:r w:rsidR="00CD0AA1" w:rsidRPr="00CD0AA1">
        <w:t xml:space="preserve"> </w:t>
      </w:r>
      <w:r w:rsidR="00CD0AA1" w:rsidRPr="00CD0AA1">
        <w:rPr>
          <w:rFonts w:ascii="Verdana" w:hAnsi="Verdana"/>
          <w:b/>
          <w:bCs/>
          <w:sz w:val="20"/>
          <w:szCs w:val="20"/>
        </w:rPr>
        <w:t>Nov</w:t>
      </w:r>
      <w:r w:rsidR="00A269A9">
        <w:rPr>
          <w:rFonts w:ascii="Verdana" w:hAnsi="Verdana"/>
          <w:b/>
          <w:bCs/>
          <w:sz w:val="20"/>
          <w:szCs w:val="20"/>
        </w:rPr>
        <w:t>ou sezonu JFO představuje v době,</w:t>
      </w:r>
      <w:r w:rsidR="00CD0AA1" w:rsidRPr="00CD0AA1">
        <w:rPr>
          <w:rFonts w:ascii="Verdana" w:hAnsi="Verdana"/>
          <w:b/>
          <w:bCs/>
          <w:sz w:val="20"/>
          <w:szCs w:val="20"/>
        </w:rPr>
        <w:t xml:space="preserve"> kdy </w:t>
      </w:r>
      <w:r w:rsidR="00B204E4">
        <w:rPr>
          <w:rFonts w:ascii="Verdana" w:hAnsi="Verdana"/>
          <w:b/>
          <w:bCs/>
          <w:sz w:val="20"/>
          <w:szCs w:val="20"/>
        </w:rPr>
        <w:t>se začínají pokládat základy</w:t>
      </w:r>
      <w:r w:rsidR="00CD0AA1" w:rsidRPr="00CD0AA1">
        <w:rPr>
          <w:rFonts w:ascii="Verdana" w:hAnsi="Verdana"/>
          <w:b/>
          <w:bCs/>
          <w:sz w:val="20"/>
          <w:szCs w:val="20"/>
        </w:rPr>
        <w:t xml:space="preserve"> budoucí</w:t>
      </w:r>
      <w:r w:rsidR="00B204E4">
        <w:rPr>
          <w:rFonts w:ascii="Verdana" w:hAnsi="Verdana"/>
          <w:b/>
          <w:bCs/>
          <w:sz w:val="20"/>
          <w:szCs w:val="20"/>
        </w:rPr>
        <w:t>ho</w:t>
      </w:r>
      <w:r w:rsidR="00CD0AA1" w:rsidRPr="00CD0AA1">
        <w:rPr>
          <w:rFonts w:ascii="Verdana" w:hAnsi="Verdana"/>
          <w:b/>
          <w:bCs/>
          <w:sz w:val="20"/>
          <w:szCs w:val="20"/>
        </w:rPr>
        <w:t xml:space="preserve"> </w:t>
      </w:r>
      <w:r w:rsidR="00CD0AA1" w:rsidRPr="00233A04">
        <w:rPr>
          <w:rFonts w:ascii="Verdana" w:hAnsi="Verdana"/>
          <w:b/>
          <w:bCs/>
          <w:sz w:val="20"/>
          <w:szCs w:val="20"/>
        </w:rPr>
        <w:t>koncertní</w:t>
      </w:r>
      <w:r w:rsidR="00B204E4" w:rsidRPr="00233A04">
        <w:rPr>
          <w:rFonts w:ascii="Verdana" w:hAnsi="Verdana"/>
          <w:b/>
          <w:bCs/>
          <w:sz w:val="20"/>
          <w:szCs w:val="20"/>
        </w:rPr>
        <w:t>ho</w:t>
      </w:r>
      <w:r w:rsidR="00CD0AA1" w:rsidRPr="00233A04">
        <w:rPr>
          <w:rFonts w:ascii="Verdana" w:hAnsi="Verdana"/>
          <w:b/>
          <w:bCs/>
          <w:sz w:val="20"/>
          <w:szCs w:val="20"/>
        </w:rPr>
        <w:t xml:space="preserve"> sál</w:t>
      </w:r>
      <w:r w:rsidR="00B204E4" w:rsidRPr="00233A04">
        <w:rPr>
          <w:rFonts w:ascii="Verdana" w:hAnsi="Verdana"/>
          <w:b/>
          <w:bCs/>
          <w:sz w:val="20"/>
          <w:szCs w:val="20"/>
        </w:rPr>
        <w:t>u</w:t>
      </w:r>
      <w:r w:rsidR="00BF29CC" w:rsidRPr="00233A04">
        <w:rPr>
          <w:rFonts w:ascii="Verdana" w:hAnsi="Verdana"/>
          <w:b/>
          <w:bCs/>
          <w:sz w:val="20"/>
          <w:szCs w:val="20"/>
        </w:rPr>
        <w:t xml:space="preserve">, </w:t>
      </w:r>
      <w:r w:rsidR="00061F62">
        <w:rPr>
          <w:rFonts w:ascii="Verdana" w:hAnsi="Verdana"/>
          <w:b/>
          <w:bCs/>
          <w:sz w:val="20"/>
          <w:szCs w:val="20"/>
        </w:rPr>
        <w:t>ten</w:t>
      </w:r>
      <w:r w:rsidR="00061F62" w:rsidRPr="00233A04">
        <w:rPr>
          <w:rFonts w:ascii="Verdana" w:hAnsi="Verdana"/>
          <w:b/>
          <w:bCs/>
          <w:sz w:val="20"/>
          <w:szCs w:val="20"/>
        </w:rPr>
        <w:t xml:space="preserve"> </w:t>
      </w:r>
      <w:r w:rsidR="00BF29CC" w:rsidRPr="00233A04">
        <w:rPr>
          <w:rFonts w:ascii="Verdana" w:hAnsi="Verdana"/>
          <w:b/>
          <w:bCs/>
          <w:sz w:val="20"/>
          <w:szCs w:val="20"/>
        </w:rPr>
        <w:t xml:space="preserve">bude součástí </w:t>
      </w:r>
      <w:r w:rsidR="00887058" w:rsidRPr="00233A04">
        <w:rPr>
          <w:rFonts w:ascii="Verdana" w:hAnsi="Verdana"/>
          <w:b/>
          <w:bCs/>
          <w:sz w:val="20"/>
          <w:szCs w:val="20"/>
        </w:rPr>
        <w:t>kulturního komplexu</w:t>
      </w:r>
      <w:r w:rsidR="00B204E4" w:rsidRPr="00233A04">
        <w:rPr>
          <w:rFonts w:ascii="Verdana" w:hAnsi="Verdana"/>
          <w:b/>
          <w:bCs/>
          <w:sz w:val="20"/>
          <w:szCs w:val="20"/>
        </w:rPr>
        <w:t xml:space="preserve"> </w:t>
      </w:r>
      <w:r w:rsidR="00CD0AA1" w:rsidRPr="00233A04">
        <w:rPr>
          <w:rFonts w:ascii="Verdana" w:hAnsi="Verdana"/>
          <w:b/>
          <w:bCs/>
          <w:sz w:val="20"/>
          <w:szCs w:val="20"/>
        </w:rPr>
        <w:t>VO</w:t>
      </w:r>
      <w:r w:rsidR="00AD5B35" w:rsidRPr="00233A04">
        <w:rPr>
          <w:rFonts w:ascii="Verdana" w:hAnsi="Verdana"/>
          <w:b/>
          <w:bCs/>
          <w:sz w:val="20"/>
          <w:szCs w:val="20"/>
        </w:rPr>
        <w:t>X</w:t>
      </w:r>
      <w:r w:rsidR="0064211E">
        <w:rPr>
          <w:rFonts w:ascii="Verdana" w:hAnsi="Verdana"/>
          <w:b/>
          <w:bCs/>
          <w:sz w:val="20"/>
          <w:szCs w:val="20"/>
        </w:rPr>
        <w:t xml:space="preserve">. </w:t>
      </w:r>
      <w:r w:rsidR="00AD5B35">
        <w:rPr>
          <w:rFonts w:ascii="Verdana" w:hAnsi="Verdana"/>
          <w:b/>
          <w:bCs/>
          <w:sz w:val="20"/>
          <w:szCs w:val="20"/>
        </w:rPr>
        <w:t>Nadcházející</w:t>
      </w:r>
      <w:r w:rsidR="00DE5716">
        <w:rPr>
          <w:rFonts w:ascii="Verdana" w:hAnsi="Verdana"/>
          <w:b/>
          <w:bCs/>
          <w:sz w:val="20"/>
          <w:szCs w:val="20"/>
        </w:rPr>
        <w:t xml:space="preserve"> sezona</w:t>
      </w:r>
      <w:r w:rsidRPr="00CC77E5">
        <w:rPr>
          <w:rFonts w:ascii="Verdana" w:hAnsi="Verdana"/>
          <w:b/>
          <w:bCs/>
          <w:sz w:val="20"/>
          <w:szCs w:val="20"/>
        </w:rPr>
        <w:t xml:space="preserve"> </w:t>
      </w:r>
      <w:r w:rsidR="00EB70FD">
        <w:rPr>
          <w:rFonts w:ascii="Verdana" w:hAnsi="Verdana"/>
          <w:b/>
          <w:bCs/>
          <w:sz w:val="20"/>
          <w:szCs w:val="20"/>
        </w:rPr>
        <w:t>je</w:t>
      </w:r>
      <w:r w:rsidRPr="00CC77E5">
        <w:rPr>
          <w:rFonts w:ascii="Verdana" w:hAnsi="Verdana"/>
          <w:b/>
          <w:bCs/>
          <w:sz w:val="20"/>
          <w:szCs w:val="20"/>
        </w:rPr>
        <w:t xml:space="preserve"> zároveň první, do níž orchestr </w:t>
      </w:r>
      <w:r w:rsidR="0047632A">
        <w:rPr>
          <w:rFonts w:ascii="Verdana" w:hAnsi="Verdana"/>
          <w:b/>
          <w:bCs/>
          <w:sz w:val="20"/>
          <w:szCs w:val="20"/>
        </w:rPr>
        <w:t>vstupuje</w:t>
      </w:r>
      <w:r w:rsidRPr="00CC77E5">
        <w:rPr>
          <w:rFonts w:ascii="Verdana" w:hAnsi="Verdana"/>
          <w:b/>
          <w:bCs/>
          <w:sz w:val="20"/>
          <w:szCs w:val="20"/>
        </w:rPr>
        <w:t xml:space="preserve"> s Danielem </w:t>
      </w:r>
      <w:proofErr w:type="spellStart"/>
      <w:r w:rsidRPr="00CC77E5">
        <w:rPr>
          <w:rFonts w:ascii="Verdana" w:hAnsi="Verdana"/>
          <w:b/>
          <w:bCs/>
          <w:sz w:val="20"/>
          <w:szCs w:val="20"/>
        </w:rPr>
        <w:t>Raiskinem</w:t>
      </w:r>
      <w:proofErr w:type="spellEnd"/>
      <w:r w:rsidRPr="00CC77E5">
        <w:rPr>
          <w:rFonts w:ascii="Verdana" w:hAnsi="Verdana"/>
          <w:b/>
          <w:bCs/>
          <w:sz w:val="20"/>
          <w:szCs w:val="20"/>
        </w:rPr>
        <w:t xml:space="preserve"> jako šéfdirigentem a uměleckým ředitelem, a také s novou rezidenční sólistkou Alenou </w:t>
      </w:r>
      <w:proofErr w:type="spellStart"/>
      <w:r w:rsidRPr="00CC77E5">
        <w:rPr>
          <w:rFonts w:ascii="Verdana" w:hAnsi="Verdana"/>
          <w:b/>
          <w:bCs/>
          <w:sz w:val="20"/>
          <w:szCs w:val="20"/>
        </w:rPr>
        <w:t>Baevou</w:t>
      </w:r>
      <w:proofErr w:type="spellEnd"/>
      <w:r w:rsidR="00D433DC">
        <w:rPr>
          <w:rFonts w:ascii="Verdana" w:hAnsi="Verdana"/>
          <w:b/>
          <w:bCs/>
          <w:sz w:val="20"/>
          <w:szCs w:val="20"/>
        </w:rPr>
        <w:t xml:space="preserve">. </w:t>
      </w:r>
      <w:r w:rsidR="008C5E1E">
        <w:rPr>
          <w:rFonts w:ascii="Verdana" w:hAnsi="Verdana"/>
          <w:b/>
          <w:bCs/>
          <w:sz w:val="20"/>
          <w:szCs w:val="20"/>
        </w:rPr>
        <w:t>Program n</w:t>
      </w:r>
      <w:r w:rsidR="008C5E1E" w:rsidRPr="008C5E1E">
        <w:rPr>
          <w:rFonts w:ascii="Verdana" w:hAnsi="Verdana"/>
          <w:b/>
          <w:bCs/>
          <w:sz w:val="20"/>
          <w:szCs w:val="20"/>
        </w:rPr>
        <w:t xml:space="preserve">abídne silné symfonické tituly, mimořádné hosty, návraty renomovaných umělců i crossoverové projekty v Gongu – od </w:t>
      </w:r>
      <w:r w:rsidR="0042495E">
        <w:rPr>
          <w:rFonts w:ascii="Verdana" w:hAnsi="Verdana"/>
          <w:b/>
          <w:bCs/>
          <w:sz w:val="20"/>
          <w:szCs w:val="20"/>
        </w:rPr>
        <w:t>orchestrálně-vizuální inscenace</w:t>
      </w:r>
      <w:r w:rsidR="00BE3EF2">
        <w:rPr>
          <w:rFonts w:ascii="Verdana" w:hAnsi="Verdana"/>
          <w:b/>
          <w:bCs/>
          <w:sz w:val="20"/>
          <w:szCs w:val="20"/>
        </w:rPr>
        <w:t xml:space="preserve"> připravené</w:t>
      </w:r>
      <w:r w:rsidR="008C5E1E" w:rsidRPr="008C5E1E">
        <w:rPr>
          <w:rFonts w:ascii="Verdana" w:hAnsi="Verdana"/>
          <w:b/>
          <w:bCs/>
          <w:sz w:val="20"/>
          <w:szCs w:val="20"/>
        </w:rPr>
        <w:t xml:space="preserve"> s </w:t>
      </w:r>
      <w:proofErr w:type="spellStart"/>
      <w:r w:rsidR="008C5E1E" w:rsidRPr="008C5E1E">
        <w:rPr>
          <w:rFonts w:ascii="Verdana" w:hAnsi="Verdana"/>
          <w:b/>
          <w:bCs/>
          <w:sz w:val="20"/>
          <w:szCs w:val="20"/>
        </w:rPr>
        <w:t>BoCirkem</w:t>
      </w:r>
      <w:proofErr w:type="spellEnd"/>
      <w:r w:rsidR="008C5E1E" w:rsidRPr="008C5E1E">
        <w:rPr>
          <w:rFonts w:ascii="Verdana" w:hAnsi="Verdana"/>
          <w:b/>
          <w:bCs/>
          <w:sz w:val="20"/>
          <w:szCs w:val="20"/>
        </w:rPr>
        <w:t xml:space="preserve"> k jeho 20. výročí až po koncertní poctu Věře Špinarové. </w:t>
      </w:r>
      <w:r w:rsidR="001E2467" w:rsidRPr="001E2467">
        <w:rPr>
          <w:rFonts w:ascii="Verdana" w:hAnsi="Verdana"/>
          <w:b/>
          <w:bCs/>
          <w:sz w:val="20"/>
          <w:szCs w:val="20"/>
        </w:rPr>
        <w:t xml:space="preserve">Dramaturgie nové koncertní sezony reflektuje ve svých symfonických cyklech také dvousté výročí úmrtí jednoho z největších hudebních velikánů všech dob Ludwiga van Beethovena, </w:t>
      </w:r>
      <w:r w:rsidR="001E2467" w:rsidRPr="00453E1F">
        <w:rPr>
          <w:rFonts w:ascii="Verdana" w:hAnsi="Verdana"/>
          <w:b/>
          <w:bCs/>
          <w:sz w:val="20"/>
          <w:szCs w:val="20"/>
        </w:rPr>
        <w:t>jež</w:t>
      </w:r>
      <w:r w:rsidR="001E2467" w:rsidRPr="001E2467">
        <w:rPr>
          <w:rFonts w:ascii="Verdana" w:hAnsi="Verdana"/>
          <w:b/>
          <w:bCs/>
          <w:sz w:val="20"/>
          <w:szCs w:val="20"/>
        </w:rPr>
        <w:t xml:space="preserve"> připadne na rok 2027.</w:t>
      </w:r>
    </w:p>
    <w:p w14:paraId="4568C9E7" w14:textId="72C3FB7E" w:rsidR="005B6E97" w:rsidRDefault="00E01171" w:rsidP="00604972">
      <w:pPr>
        <w:jc w:val="both"/>
        <w:rPr>
          <w:rFonts w:ascii="Verdana" w:hAnsi="Verdana"/>
          <w:b/>
          <w:bCs/>
          <w:sz w:val="20"/>
          <w:szCs w:val="20"/>
        </w:rPr>
      </w:pPr>
      <w:r w:rsidRPr="00E01171">
        <w:rPr>
          <w:rFonts w:ascii="Verdana" w:hAnsi="Verdana"/>
          <w:i/>
          <w:iCs/>
          <w:sz w:val="20"/>
          <w:szCs w:val="20"/>
        </w:rPr>
        <w:t>„</w:t>
      </w:r>
      <w:r w:rsidR="00CB28AA" w:rsidRPr="00CB28AA">
        <w:rPr>
          <w:rFonts w:ascii="Verdana" w:hAnsi="Verdana"/>
          <w:i/>
          <w:iCs/>
          <w:sz w:val="20"/>
          <w:szCs w:val="20"/>
        </w:rPr>
        <w:t xml:space="preserve">Při přípravě programu 73. sezony jsme </w:t>
      </w:r>
      <w:r w:rsidR="006D562F">
        <w:rPr>
          <w:rFonts w:ascii="Verdana" w:hAnsi="Verdana"/>
          <w:i/>
          <w:iCs/>
          <w:sz w:val="20"/>
          <w:szCs w:val="20"/>
        </w:rPr>
        <w:t>mysleli</w:t>
      </w:r>
      <w:r w:rsidR="00CB28AA" w:rsidRPr="00CB28AA">
        <w:rPr>
          <w:rFonts w:ascii="Verdana" w:hAnsi="Verdana"/>
          <w:i/>
          <w:iCs/>
          <w:sz w:val="20"/>
          <w:szCs w:val="20"/>
        </w:rPr>
        <w:t xml:space="preserve"> </w:t>
      </w:r>
      <w:r w:rsidR="00DD5892">
        <w:rPr>
          <w:rFonts w:ascii="Verdana" w:hAnsi="Verdana"/>
          <w:i/>
          <w:iCs/>
          <w:sz w:val="20"/>
          <w:szCs w:val="20"/>
        </w:rPr>
        <w:t xml:space="preserve">především </w:t>
      </w:r>
      <w:r w:rsidR="006D562F">
        <w:rPr>
          <w:rFonts w:ascii="Verdana" w:hAnsi="Verdana"/>
          <w:i/>
          <w:iCs/>
          <w:sz w:val="20"/>
          <w:szCs w:val="20"/>
        </w:rPr>
        <w:t xml:space="preserve">na </w:t>
      </w:r>
      <w:r w:rsidR="00B95ED3">
        <w:rPr>
          <w:rFonts w:ascii="Verdana" w:hAnsi="Verdana"/>
          <w:i/>
          <w:iCs/>
          <w:sz w:val="20"/>
          <w:szCs w:val="20"/>
        </w:rPr>
        <w:t>pestré složení</w:t>
      </w:r>
      <w:r w:rsidR="00CB28AA" w:rsidRPr="00CB28AA">
        <w:rPr>
          <w:rFonts w:ascii="Verdana" w:hAnsi="Verdana"/>
          <w:i/>
          <w:iCs/>
          <w:sz w:val="20"/>
          <w:szCs w:val="20"/>
        </w:rPr>
        <w:t xml:space="preserve"> našeho publika</w:t>
      </w:r>
      <w:r w:rsidR="00DD5892">
        <w:rPr>
          <w:rFonts w:ascii="Verdana" w:hAnsi="Verdana"/>
          <w:i/>
          <w:iCs/>
          <w:sz w:val="20"/>
          <w:szCs w:val="20"/>
        </w:rPr>
        <w:t xml:space="preserve">. </w:t>
      </w:r>
      <w:r w:rsidRPr="00E01171">
        <w:rPr>
          <w:rFonts w:ascii="Verdana" w:hAnsi="Verdana"/>
          <w:i/>
          <w:iCs/>
          <w:sz w:val="20"/>
          <w:szCs w:val="20"/>
        </w:rPr>
        <w:t xml:space="preserve">Vedle posluchačů, kteří s námi sdílejí klasickou hudbu dlouhodobě, chceme oslovovat i ty, kteří přicházejí za konkrétním jménem, </w:t>
      </w:r>
      <w:r w:rsidR="00430BA8">
        <w:rPr>
          <w:rFonts w:ascii="Verdana" w:hAnsi="Verdana"/>
          <w:i/>
          <w:iCs/>
          <w:sz w:val="20"/>
          <w:szCs w:val="20"/>
        </w:rPr>
        <w:t>programem</w:t>
      </w:r>
      <w:r w:rsidRPr="00E01171">
        <w:rPr>
          <w:rFonts w:ascii="Verdana" w:hAnsi="Verdana"/>
          <w:i/>
          <w:iCs/>
          <w:sz w:val="20"/>
          <w:szCs w:val="20"/>
        </w:rPr>
        <w:t xml:space="preserve"> nebo</w:t>
      </w:r>
      <w:r w:rsidR="007924E8">
        <w:rPr>
          <w:rFonts w:ascii="Verdana" w:hAnsi="Verdana"/>
          <w:i/>
          <w:iCs/>
          <w:sz w:val="20"/>
          <w:szCs w:val="20"/>
        </w:rPr>
        <w:t xml:space="preserve"> třeba</w:t>
      </w:r>
      <w:r w:rsidRPr="00E01171">
        <w:rPr>
          <w:rFonts w:ascii="Verdana" w:hAnsi="Verdana"/>
          <w:i/>
          <w:iCs/>
          <w:sz w:val="20"/>
          <w:szCs w:val="20"/>
        </w:rPr>
        <w:t xml:space="preserve"> vůbec poprvé. </w:t>
      </w:r>
      <w:r w:rsidR="00430BA8">
        <w:rPr>
          <w:rFonts w:ascii="Verdana" w:hAnsi="Verdana"/>
          <w:i/>
          <w:iCs/>
          <w:sz w:val="20"/>
          <w:szCs w:val="20"/>
        </w:rPr>
        <w:t xml:space="preserve">Téma sezony </w:t>
      </w:r>
      <w:r w:rsidR="008E109A">
        <w:rPr>
          <w:rFonts w:ascii="Verdana" w:hAnsi="Verdana"/>
          <w:i/>
          <w:iCs/>
          <w:sz w:val="20"/>
          <w:szCs w:val="20"/>
        </w:rPr>
        <w:t>„f</w:t>
      </w:r>
      <w:r w:rsidRPr="00E01171">
        <w:rPr>
          <w:rFonts w:ascii="Verdana" w:hAnsi="Verdana"/>
          <w:i/>
          <w:iCs/>
          <w:sz w:val="20"/>
          <w:szCs w:val="20"/>
        </w:rPr>
        <w:t>undament</w:t>
      </w:r>
      <w:r w:rsidR="008E109A">
        <w:rPr>
          <w:rFonts w:ascii="Verdana" w:hAnsi="Verdana"/>
          <w:i/>
          <w:iCs/>
          <w:sz w:val="20"/>
          <w:szCs w:val="20"/>
        </w:rPr>
        <w:t>“</w:t>
      </w:r>
      <w:r w:rsidRPr="00E01171">
        <w:rPr>
          <w:rFonts w:ascii="Verdana" w:hAnsi="Verdana"/>
          <w:i/>
          <w:iCs/>
          <w:sz w:val="20"/>
          <w:szCs w:val="20"/>
        </w:rPr>
        <w:t xml:space="preserve"> pro nás neznamená setrvávání na místě, ale</w:t>
      </w:r>
      <w:r w:rsidR="006F50E7">
        <w:rPr>
          <w:rFonts w:ascii="Verdana" w:hAnsi="Verdana"/>
          <w:i/>
          <w:iCs/>
          <w:sz w:val="20"/>
          <w:szCs w:val="20"/>
        </w:rPr>
        <w:t xml:space="preserve"> </w:t>
      </w:r>
      <w:r w:rsidR="00430BA8">
        <w:rPr>
          <w:rFonts w:ascii="Verdana" w:hAnsi="Verdana"/>
          <w:i/>
          <w:iCs/>
          <w:sz w:val="20"/>
          <w:szCs w:val="20"/>
        </w:rPr>
        <w:t>pevné základy</w:t>
      </w:r>
      <w:r w:rsidRPr="00E01171">
        <w:rPr>
          <w:rFonts w:ascii="Verdana" w:hAnsi="Verdana"/>
          <w:i/>
          <w:iCs/>
          <w:sz w:val="20"/>
          <w:szCs w:val="20"/>
        </w:rPr>
        <w:t xml:space="preserve">, </w:t>
      </w:r>
      <w:r w:rsidR="00066D4B">
        <w:rPr>
          <w:rFonts w:ascii="Verdana" w:hAnsi="Verdana"/>
          <w:i/>
          <w:iCs/>
          <w:sz w:val="20"/>
          <w:szCs w:val="20"/>
        </w:rPr>
        <w:t xml:space="preserve">na </w:t>
      </w:r>
      <w:r w:rsidR="0048440B">
        <w:rPr>
          <w:rFonts w:ascii="Verdana" w:hAnsi="Verdana"/>
          <w:i/>
          <w:iCs/>
          <w:sz w:val="20"/>
          <w:szCs w:val="20"/>
        </w:rPr>
        <w:t>nichž</w:t>
      </w:r>
      <w:r w:rsidR="00066D4B">
        <w:rPr>
          <w:rFonts w:ascii="Verdana" w:hAnsi="Verdana"/>
          <w:i/>
          <w:iCs/>
          <w:sz w:val="20"/>
          <w:szCs w:val="20"/>
        </w:rPr>
        <w:t xml:space="preserve"> můžeme</w:t>
      </w:r>
      <w:r w:rsidR="0048440B">
        <w:rPr>
          <w:rFonts w:ascii="Verdana" w:hAnsi="Verdana"/>
          <w:i/>
          <w:iCs/>
          <w:sz w:val="20"/>
          <w:szCs w:val="20"/>
        </w:rPr>
        <w:t xml:space="preserve"> dál</w:t>
      </w:r>
      <w:r w:rsidR="00066D4B">
        <w:rPr>
          <w:rFonts w:ascii="Verdana" w:hAnsi="Verdana"/>
          <w:i/>
          <w:iCs/>
          <w:sz w:val="20"/>
          <w:szCs w:val="20"/>
        </w:rPr>
        <w:t xml:space="preserve"> stavět</w:t>
      </w:r>
      <w:r w:rsidRPr="00E01171">
        <w:rPr>
          <w:rFonts w:ascii="Verdana" w:hAnsi="Verdana"/>
          <w:i/>
          <w:iCs/>
          <w:sz w:val="20"/>
          <w:szCs w:val="20"/>
        </w:rPr>
        <w:t>,“</w:t>
      </w:r>
      <w:r w:rsidRPr="00E01171">
        <w:rPr>
          <w:rFonts w:ascii="Verdana" w:hAnsi="Verdana"/>
          <w:sz w:val="20"/>
          <w:szCs w:val="20"/>
        </w:rPr>
        <w:t xml:space="preserve"> </w:t>
      </w:r>
      <w:r w:rsidRPr="00430BA8">
        <w:rPr>
          <w:rFonts w:ascii="Verdana" w:hAnsi="Verdana"/>
          <w:b/>
          <w:bCs/>
          <w:sz w:val="20"/>
          <w:szCs w:val="20"/>
        </w:rPr>
        <w:t>říká ředitel JFO Jan Žemla.</w:t>
      </w:r>
    </w:p>
    <w:p w14:paraId="78BE4718" w14:textId="55276F53" w:rsidR="00077A77" w:rsidRDefault="007D7EB7" w:rsidP="00604972">
      <w:pPr>
        <w:jc w:val="both"/>
        <w:rPr>
          <w:rFonts w:ascii="Verdana" w:hAnsi="Verdana"/>
          <w:b/>
          <w:bCs/>
          <w:sz w:val="20"/>
          <w:szCs w:val="20"/>
        </w:rPr>
      </w:pPr>
      <w:hyperlink r:id="rId6" w:history="1">
        <w:r w:rsidRPr="001A5BCB">
          <w:rPr>
            <w:rStyle w:val="Hypertextovodkaz"/>
            <w:rFonts w:ascii="Verdana" w:hAnsi="Verdana"/>
            <w:sz w:val="20"/>
            <w:szCs w:val="20"/>
          </w:rPr>
          <w:t>Nová sezona</w:t>
        </w:r>
      </w:hyperlink>
      <w:r w:rsidRPr="007D7EB7">
        <w:rPr>
          <w:rFonts w:ascii="Verdana" w:hAnsi="Verdana"/>
          <w:sz w:val="20"/>
          <w:szCs w:val="20"/>
        </w:rPr>
        <w:t xml:space="preserve"> bude</w:t>
      </w:r>
      <w:r w:rsidR="00DD1CC1">
        <w:rPr>
          <w:rFonts w:ascii="Verdana" w:hAnsi="Verdana"/>
          <w:sz w:val="20"/>
          <w:szCs w:val="20"/>
        </w:rPr>
        <w:t xml:space="preserve"> pro JFO</w:t>
      </w:r>
      <w:r w:rsidRPr="007D7EB7">
        <w:rPr>
          <w:rFonts w:ascii="Verdana" w:hAnsi="Verdana"/>
          <w:sz w:val="20"/>
          <w:szCs w:val="20"/>
        </w:rPr>
        <w:t xml:space="preserve"> výjimečná tím, že do ní</w:t>
      </w:r>
      <w:r w:rsidR="005B6E97">
        <w:rPr>
          <w:rFonts w:ascii="Verdana" w:hAnsi="Verdana"/>
          <w:sz w:val="20"/>
          <w:szCs w:val="20"/>
        </w:rPr>
        <w:t xml:space="preserve"> orchestr poprvé</w:t>
      </w:r>
      <w:r w:rsidRPr="007D7EB7">
        <w:rPr>
          <w:rFonts w:ascii="Verdana" w:hAnsi="Verdana"/>
          <w:sz w:val="20"/>
          <w:szCs w:val="20"/>
        </w:rPr>
        <w:t xml:space="preserve"> </w:t>
      </w:r>
      <w:r w:rsidR="006B63AA">
        <w:rPr>
          <w:rFonts w:ascii="Verdana" w:hAnsi="Verdana"/>
          <w:sz w:val="20"/>
          <w:szCs w:val="20"/>
        </w:rPr>
        <w:t>oficiálně</w:t>
      </w:r>
      <w:r w:rsidRPr="007D7EB7">
        <w:rPr>
          <w:rFonts w:ascii="Verdana" w:hAnsi="Verdana"/>
          <w:sz w:val="20"/>
          <w:szCs w:val="20"/>
        </w:rPr>
        <w:t xml:space="preserve"> vstupuje s Danielem </w:t>
      </w:r>
      <w:proofErr w:type="spellStart"/>
      <w:r w:rsidRPr="007D7EB7">
        <w:rPr>
          <w:rFonts w:ascii="Verdana" w:hAnsi="Verdana"/>
          <w:sz w:val="20"/>
          <w:szCs w:val="20"/>
        </w:rPr>
        <w:t>Raiskinem</w:t>
      </w:r>
      <w:proofErr w:type="spellEnd"/>
      <w:r w:rsidRPr="007D7EB7">
        <w:rPr>
          <w:rFonts w:ascii="Verdana" w:hAnsi="Verdana"/>
          <w:sz w:val="20"/>
          <w:szCs w:val="20"/>
        </w:rPr>
        <w:t xml:space="preserve"> jako šéfdirigentem a uměleckým ředitelem</w:t>
      </w:r>
      <w:r w:rsidR="00132167">
        <w:rPr>
          <w:rFonts w:ascii="Verdana" w:hAnsi="Verdana"/>
          <w:sz w:val="20"/>
          <w:szCs w:val="20"/>
        </w:rPr>
        <w:t>.</w:t>
      </w:r>
      <w:r w:rsidR="00CA5627">
        <w:rPr>
          <w:rFonts w:ascii="Verdana" w:hAnsi="Verdana"/>
          <w:sz w:val="20"/>
          <w:szCs w:val="20"/>
        </w:rPr>
        <w:t xml:space="preserve"> Ten </w:t>
      </w:r>
      <w:r w:rsidR="00CA5627" w:rsidRPr="00460B08">
        <w:rPr>
          <w:rFonts w:ascii="Verdana" w:hAnsi="Verdana"/>
          <w:sz w:val="20"/>
          <w:szCs w:val="20"/>
        </w:rPr>
        <w:t xml:space="preserve">vnímá své </w:t>
      </w:r>
      <w:r w:rsidR="00CA5627">
        <w:rPr>
          <w:rFonts w:ascii="Verdana" w:hAnsi="Verdana"/>
          <w:sz w:val="20"/>
          <w:szCs w:val="20"/>
        </w:rPr>
        <w:t>angažmá</w:t>
      </w:r>
      <w:r w:rsidR="00CA5627" w:rsidRPr="00460B08">
        <w:rPr>
          <w:rFonts w:ascii="Verdana" w:hAnsi="Verdana"/>
          <w:sz w:val="20"/>
          <w:szCs w:val="20"/>
        </w:rPr>
        <w:t xml:space="preserve"> v Ostravě jako přirozené pokračování dosavadní spolupráce s JFO. </w:t>
      </w:r>
      <w:r w:rsidR="00CA5627" w:rsidRPr="00460B08">
        <w:rPr>
          <w:rFonts w:ascii="Verdana" w:hAnsi="Verdana"/>
          <w:i/>
          <w:iCs/>
          <w:sz w:val="20"/>
          <w:szCs w:val="20"/>
        </w:rPr>
        <w:t>„S Janáčkovou filharmonií mě spojuje dlouhodobý umělecký vztah a velmi si vážím toho, že nyní můžeme společně vstoupit do nové etapy. Ostrava je pro mne místem s mimořádnou energií a odvahou hledět dopředu, což je v hudbě i v životě nesmírně důležité,</w:t>
      </w:r>
      <w:r w:rsidR="00891F8D">
        <w:rPr>
          <w:rFonts w:ascii="Verdana" w:hAnsi="Verdana"/>
          <w:i/>
          <w:iCs/>
          <w:sz w:val="20"/>
          <w:szCs w:val="20"/>
        </w:rPr>
        <w:t xml:space="preserve">“ </w:t>
      </w:r>
      <w:r w:rsidR="00CA5627" w:rsidRPr="00460B08">
        <w:rPr>
          <w:rFonts w:ascii="Verdana" w:hAnsi="Verdana"/>
          <w:b/>
          <w:bCs/>
          <w:sz w:val="20"/>
          <w:szCs w:val="20"/>
        </w:rPr>
        <w:t>říká Daniel Raiskin.</w:t>
      </w:r>
      <w:r w:rsidR="00132167">
        <w:rPr>
          <w:rFonts w:ascii="Verdana" w:hAnsi="Verdana"/>
          <w:sz w:val="20"/>
          <w:szCs w:val="20"/>
        </w:rPr>
        <w:t xml:space="preserve"> </w:t>
      </w:r>
      <w:r w:rsidR="004B63B1">
        <w:rPr>
          <w:rFonts w:ascii="Verdana" w:hAnsi="Verdana"/>
          <w:sz w:val="20"/>
          <w:szCs w:val="20"/>
        </w:rPr>
        <w:t xml:space="preserve">V průběhu sezony se </w:t>
      </w:r>
      <w:r w:rsidR="00CE39A0">
        <w:rPr>
          <w:rFonts w:ascii="Verdana" w:hAnsi="Verdana"/>
          <w:sz w:val="20"/>
          <w:szCs w:val="20"/>
        </w:rPr>
        <w:t>opakovaně</w:t>
      </w:r>
      <w:r w:rsidR="00422733">
        <w:rPr>
          <w:rFonts w:ascii="Verdana" w:hAnsi="Verdana"/>
          <w:sz w:val="20"/>
          <w:szCs w:val="20"/>
        </w:rPr>
        <w:t xml:space="preserve"> představí také </w:t>
      </w:r>
      <w:r w:rsidR="0002313B">
        <w:rPr>
          <w:rFonts w:ascii="Verdana" w:hAnsi="Verdana"/>
          <w:sz w:val="20"/>
          <w:szCs w:val="20"/>
        </w:rPr>
        <w:t xml:space="preserve">houslistka </w:t>
      </w:r>
      <w:r w:rsidRPr="007D7EB7">
        <w:rPr>
          <w:rFonts w:ascii="Verdana" w:hAnsi="Verdana"/>
          <w:sz w:val="20"/>
          <w:szCs w:val="20"/>
        </w:rPr>
        <w:t>Alen</w:t>
      </w:r>
      <w:r w:rsidR="00422733">
        <w:rPr>
          <w:rFonts w:ascii="Verdana" w:hAnsi="Verdana"/>
          <w:sz w:val="20"/>
          <w:szCs w:val="20"/>
        </w:rPr>
        <w:t>a</w:t>
      </w:r>
      <w:r w:rsidRPr="007D7EB7">
        <w:rPr>
          <w:rFonts w:ascii="Verdana" w:hAnsi="Verdana"/>
          <w:sz w:val="20"/>
          <w:szCs w:val="20"/>
        </w:rPr>
        <w:t xml:space="preserve"> </w:t>
      </w:r>
      <w:proofErr w:type="spellStart"/>
      <w:r w:rsidRPr="007D7EB7">
        <w:rPr>
          <w:rFonts w:ascii="Verdana" w:hAnsi="Verdana"/>
          <w:sz w:val="20"/>
          <w:szCs w:val="20"/>
        </w:rPr>
        <w:t>Baev</w:t>
      </w:r>
      <w:r w:rsidR="00422733">
        <w:rPr>
          <w:rFonts w:ascii="Verdana" w:hAnsi="Verdana"/>
          <w:sz w:val="20"/>
          <w:szCs w:val="20"/>
        </w:rPr>
        <w:t>a</w:t>
      </w:r>
      <w:proofErr w:type="spellEnd"/>
      <w:r w:rsidR="00422733">
        <w:rPr>
          <w:rFonts w:ascii="Verdana" w:hAnsi="Verdana"/>
          <w:sz w:val="20"/>
          <w:szCs w:val="20"/>
        </w:rPr>
        <w:t>, která se do Ostravy vrací</w:t>
      </w:r>
      <w:r w:rsidRPr="007D7EB7">
        <w:rPr>
          <w:rFonts w:ascii="Verdana" w:hAnsi="Verdana"/>
          <w:sz w:val="20"/>
          <w:szCs w:val="20"/>
        </w:rPr>
        <w:t xml:space="preserve"> jako rezidenční sólistk</w:t>
      </w:r>
      <w:r w:rsidR="00422733">
        <w:rPr>
          <w:rFonts w:ascii="Verdana" w:hAnsi="Verdana"/>
          <w:sz w:val="20"/>
          <w:szCs w:val="20"/>
        </w:rPr>
        <w:t>a</w:t>
      </w:r>
      <w:r w:rsidRPr="007D7EB7">
        <w:rPr>
          <w:rFonts w:ascii="Verdana" w:hAnsi="Verdana"/>
          <w:sz w:val="20"/>
          <w:szCs w:val="20"/>
        </w:rPr>
        <w:t>.</w:t>
      </w:r>
      <w:r w:rsidR="00077A77">
        <w:rPr>
          <w:rFonts w:ascii="Verdana" w:hAnsi="Verdana"/>
          <w:sz w:val="20"/>
          <w:szCs w:val="20"/>
        </w:rPr>
        <w:t xml:space="preserve"> </w:t>
      </w:r>
      <w:r w:rsidR="00077A77" w:rsidRPr="009512DE">
        <w:rPr>
          <w:rFonts w:ascii="Verdana" w:hAnsi="Verdana"/>
          <w:i/>
          <w:iCs/>
          <w:sz w:val="20"/>
          <w:szCs w:val="20"/>
        </w:rPr>
        <w:t>„Jsem velmi šťastná, že mohu opět hrát v Ostravě a tvořit hudbu právě s těmito hudebníky. Máte totiž úžasný orchestr. Bylo pro mne opravdu mimořádné objevit v t</w:t>
      </w:r>
      <w:r w:rsidR="0081371B">
        <w:rPr>
          <w:rFonts w:ascii="Verdana" w:hAnsi="Verdana"/>
          <w:i/>
          <w:iCs/>
          <w:sz w:val="20"/>
          <w:szCs w:val="20"/>
        </w:rPr>
        <w:t>omto</w:t>
      </w:r>
      <w:r w:rsidR="00077A77" w:rsidRPr="009512DE">
        <w:rPr>
          <w:rFonts w:ascii="Verdana" w:hAnsi="Verdana"/>
          <w:i/>
          <w:iCs/>
          <w:sz w:val="20"/>
          <w:szCs w:val="20"/>
        </w:rPr>
        <w:t xml:space="preserve"> </w:t>
      </w:r>
      <w:r w:rsidR="0081371B">
        <w:rPr>
          <w:rFonts w:ascii="Verdana" w:hAnsi="Verdana"/>
          <w:i/>
          <w:iCs/>
          <w:sz w:val="20"/>
          <w:szCs w:val="20"/>
        </w:rPr>
        <w:t>orchestru</w:t>
      </w:r>
      <w:r w:rsidR="00077A77" w:rsidRPr="009512DE">
        <w:rPr>
          <w:rFonts w:ascii="Verdana" w:hAnsi="Verdana"/>
          <w:i/>
          <w:iCs/>
          <w:sz w:val="20"/>
          <w:szCs w:val="20"/>
        </w:rPr>
        <w:t xml:space="preserve"> takovou horlivost, úsilí o co nejvyšší kvalitu hraní a obrovskou radost ze společného muzicírování. To jsou pro mě nejdůležitější hodnoty</w:t>
      </w:r>
      <w:r w:rsidR="006F00DA" w:rsidRPr="009512DE">
        <w:rPr>
          <w:rFonts w:ascii="Verdana" w:hAnsi="Verdana"/>
          <w:i/>
          <w:iCs/>
          <w:sz w:val="20"/>
          <w:szCs w:val="20"/>
        </w:rPr>
        <w:t xml:space="preserve">. </w:t>
      </w:r>
      <w:r w:rsidR="0022616C">
        <w:rPr>
          <w:rFonts w:ascii="Verdana" w:hAnsi="Verdana"/>
          <w:i/>
          <w:iCs/>
          <w:sz w:val="20"/>
          <w:szCs w:val="20"/>
        </w:rPr>
        <w:t>Vrátit se do Ostravy v roli rezidenční sólistky je pro mě skutečně ctí,</w:t>
      </w:r>
      <w:r w:rsidR="00D55B90">
        <w:rPr>
          <w:rFonts w:ascii="Verdana" w:hAnsi="Verdana"/>
          <w:i/>
          <w:iCs/>
          <w:sz w:val="20"/>
          <w:szCs w:val="20"/>
        </w:rPr>
        <w:t>“</w:t>
      </w:r>
      <w:r w:rsidR="006F00DA" w:rsidRPr="009512DE">
        <w:rPr>
          <w:rFonts w:ascii="Verdana" w:hAnsi="Verdana"/>
          <w:i/>
          <w:iCs/>
          <w:sz w:val="20"/>
          <w:szCs w:val="20"/>
        </w:rPr>
        <w:t xml:space="preserve"> </w:t>
      </w:r>
      <w:r w:rsidR="00077A77" w:rsidRPr="009512DE">
        <w:rPr>
          <w:rFonts w:ascii="Verdana" w:hAnsi="Verdana"/>
          <w:b/>
          <w:bCs/>
          <w:sz w:val="20"/>
          <w:szCs w:val="20"/>
        </w:rPr>
        <w:t xml:space="preserve">říká Alena </w:t>
      </w:r>
      <w:proofErr w:type="spellStart"/>
      <w:r w:rsidR="00077A77" w:rsidRPr="009512DE">
        <w:rPr>
          <w:rFonts w:ascii="Verdana" w:hAnsi="Verdana"/>
          <w:b/>
          <w:bCs/>
          <w:sz w:val="20"/>
          <w:szCs w:val="20"/>
        </w:rPr>
        <w:t>Baeva</w:t>
      </w:r>
      <w:proofErr w:type="spellEnd"/>
      <w:r w:rsidR="00077A77" w:rsidRPr="009512DE">
        <w:rPr>
          <w:rFonts w:ascii="Verdana" w:hAnsi="Verdana"/>
          <w:b/>
          <w:bCs/>
          <w:sz w:val="20"/>
          <w:szCs w:val="20"/>
        </w:rPr>
        <w:t>.</w:t>
      </w:r>
    </w:p>
    <w:p w14:paraId="658143DC" w14:textId="730E09AF" w:rsidR="00653254" w:rsidRPr="00AB5D2F" w:rsidRDefault="00AB5D2F" w:rsidP="00604972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</w:pPr>
      <w:r w:rsidRPr="00AB5D2F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JFO A DANIEL RAISKIN UVEDOU NOVOU NAHRÁVKU ŠOSTAKOVIČE</w:t>
      </w:r>
    </w:p>
    <w:p w14:paraId="5838289A" w14:textId="5621B1E8" w:rsidR="004D5D86" w:rsidRDefault="00AB5D2F" w:rsidP="00604972">
      <w:pPr>
        <w:jc w:val="both"/>
      </w:pPr>
      <w:r w:rsidRPr="00AB5D2F">
        <w:rPr>
          <w:rFonts w:ascii="Verdana" w:hAnsi="Verdana"/>
          <w:sz w:val="20"/>
          <w:szCs w:val="20"/>
        </w:rPr>
        <w:t xml:space="preserve">K významným uměleckým projektům, </w:t>
      </w:r>
      <w:r w:rsidR="00435594">
        <w:rPr>
          <w:rFonts w:ascii="Verdana" w:hAnsi="Verdana"/>
          <w:sz w:val="20"/>
          <w:szCs w:val="20"/>
        </w:rPr>
        <w:t>jež</w:t>
      </w:r>
      <w:r w:rsidRPr="00AB5D2F">
        <w:rPr>
          <w:rFonts w:ascii="Verdana" w:hAnsi="Verdana"/>
          <w:sz w:val="20"/>
          <w:szCs w:val="20"/>
        </w:rPr>
        <w:t xml:space="preserve"> rámují vstup Daniela </w:t>
      </w:r>
      <w:proofErr w:type="spellStart"/>
      <w:r w:rsidRPr="00AB5D2F">
        <w:rPr>
          <w:rFonts w:ascii="Verdana" w:hAnsi="Verdana"/>
          <w:sz w:val="20"/>
          <w:szCs w:val="20"/>
        </w:rPr>
        <w:t>Raiskina</w:t>
      </w:r>
      <w:proofErr w:type="spellEnd"/>
      <w:r w:rsidRPr="00AB5D2F">
        <w:rPr>
          <w:rFonts w:ascii="Verdana" w:hAnsi="Verdana"/>
          <w:sz w:val="20"/>
          <w:szCs w:val="20"/>
        </w:rPr>
        <w:t xml:space="preserve"> do nové funkce, patří také nové album</w:t>
      </w:r>
      <w:r w:rsidR="00CC594C">
        <w:rPr>
          <w:rFonts w:ascii="Verdana" w:hAnsi="Verdana"/>
          <w:sz w:val="20"/>
          <w:szCs w:val="20"/>
        </w:rPr>
        <w:t xml:space="preserve">, </w:t>
      </w:r>
      <w:r w:rsidR="00CC594C" w:rsidRPr="00CC594C">
        <w:rPr>
          <w:rFonts w:ascii="Verdana" w:hAnsi="Verdana"/>
          <w:sz w:val="20"/>
          <w:szCs w:val="20"/>
        </w:rPr>
        <w:t>které vyjde 1. května</w:t>
      </w:r>
      <w:r w:rsidR="005B0DC4">
        <w:rPr>
          <w:rFonts w:ascii="Verdana" w:hAnsi="Verdana"/>
          <w:sz w:val="20"/>
          <w:szCs w:val="20"/>
        </w:rPr>
        <w:t xml:space="preserve"> </w:t>
      </w:r>
      <w:r w:rsidR="005B0DC4" w:rsidRPr="005B0DC4">
        <w:rPr>
          <w:rFonts w:ascii="Verdana" w:hAnsi="Verdana"/>
          <w:sz w:val="20"/>
          <w:szCs w:val="20"/>
        </w:rPr>
        <w:t xml:space="preserve">u vydavatelství </w:t>
      </w:r>
      <w:proofErr w:type="spellStart"/>
      <w:r w:rsidR="005B0DC4" w:rsidRPr="005B0DC4">
        <w:rPr>
          <w:rFonts w:ascii="Verdana" w:hAnsi="Verdana"/>
          <w:sz w:val="20"/>
          <w:szCs w:val="20"/>
        </w:rPr>
        <w:t>Challenge</w:t>
      </w:r>
      <w:proofErr w:type="spellEnd"/>
      <w:r w:rsidR="005B0DC4" w:rsidRPr="005B0DC4">
        <w:rPr>
          <w:rFonts w:ascii="Verdana" w:hAnsi="Verdana"/>
          <w:sz w:val="20"/>
          <w:szCs w:val="20"/>
        </w:rPr>
        <w:t xml:space="preserve"> </w:t>
      </w:r>
      <w:proofErr w:type="spellStart"/>
      <w:r w:rsidR="005B0DC4" w:rsidRPr="005B0DC4">
        <w:rPr>
          <w:rFonts w:ascii="Verdana" w:hAnsi="Verdana"/>
          <w:sz w:val="20"/>
          <w:szCs w:val="20"/>
        </w:rPr>
        <w:t>Classics</w:t>
      </w:r>
      <w:proofErr w:type="spellEnd"/>
      <w:r w:rsidR="00CC594C" w:rsidRPr="00CC594C">
        <w:rPr>
          <w:rFonts w:ascii="Verdana" w:hAnsi="Verdana"/>
          <w:sz w:val="20"/>
          <w:szCs w:val="20"/>
        </w:rPr>
        <w:t>.</w:t>
      </w:r>
      <w:r w:rsidR="00CC594C">
        <w:rPr>
          <w:rFonts w:ascii="Verdana" w:hAnsi="Verdana"/>
          <w:sz w:val="20"/>
          <w:szCs w:val="20"/>
        </w:rPr>
        <w:t xml:space="preserve"> </w:t>
      </w:r>
      <w:r w:rsidR="00CC594C" w:rsidRPr="00CC594C">
        <w:rPr>
          <w:rFonts w:ascii="Verdana" w:hAnsi="Verdana"/>
          <w:sz w:val="20"/>
          <w:szCs w:val="20"/>
        </w:rPr>
        <w:t xml:space="preserve">Nahrávka </w:t>
      </w:r>
      <w:proofErr w:type="spellStart"/>
      <w:r w:rsidR="00CC594C">
        <w:rPr>
          <w:rFonts w:ascii="Verdana" w:hAnsi="Verdana"/>
          <w:sz w:val="20"/>
          <w:szCs w:val="20"/>
        </w:rPr>
        <w:t>Šostakovičovy</w:t>
      </w:r>
      <w:proofErr w:type="spellEnd"/>
      <w:r w:rsidR="00CC594C">
        <w:rPr>
          <w:rFonts w:ascii="Verdana" w:hAnsi="Verdana"/>
          <w:sz w:val="20"/>
          <w:szCs w:val="20"/>
        </w:rPr>
        <w:t xml:space="preserve"> Šesté a Deváté symfonie</w:t>
      </w:r>
      <w:r w:rsidR="00CC594C" w:rsidRPr="00CC594C">
        <w:rPr>
          <w:rFonts w:ascii="Verdana" w:hAnsi="Verdana"/>
          <w:sz w:val="20"/>
          <w:szCs w:val="20"/>
        </w:rPr>
        <w:t xml:space="preserve"> vznikla v průběhu roku 2025 a navazuje na dlouhodobý společný projekt mapující skladatelovo symfonické dílo.</w:t>
      </w:r>
      <w:r w:rsidR="00307917">
        <w:rPr>
          <w:rFonts w:ascii="Verdana" w:hAnsi="Verdana"/>
          <w:sz w:val="20"/>
          <w:szCs w:val="20"/>
        </w:rPr>
        <w:t xml:space="preserve"> </w:t>
      </w:r>
      <w:r w:rsidR="00307917" w:rsidRPr="00B64C19">
        <w:rPr>
          <w:rFonts w:ascii="Verdana" w:hAnsi="Verdana"/>
          <w:sz w:val="20"/>
          <w:szCs w:val="20"/>
        </w:rPr>
        <w:t>Předprodej</w:t>
      </w:r>
      <w:r w:rsidR="006524AB">
        <w:rPr>
          <w:rFonts w:ascii="Verdana" w:hAnsi="Verdana"/>
          <w:sz w:val="20"/>
          <w:szCs w:val="20"/>
        </w:rPr>
        <w:t xml:space="preserve"> mimořádného CD zahájí JFO na svém </w:t>
      </w:r>
      <w:hyperlink r:id="rId7" w:history="1">
        <w:r w:rsidR="006524AB" w:rsidRPr="00D35238">
          <w:rPr>
            <w:rStyle w:val="Hypertextovodkaz"/>
            <w:rFonts w:ascii="Verdana" w:hAnsi="Verdana"/>
            <w:sz w:val="20"/>
            <w:szCs w:val="20"/>
          </w:rPr>
          <w:t>e-shopu</w:t>
        </w:r>
      </w:hyperlink>
      <w:r w:rsidR="006524AB">
        <w:rPr>
          <w:rFonts w:ascii="Verdana" w:hAnsi="Verdana"/>
          <w:sz w:val="20"/>
          <w:szCs w:val="20"/>
        </w:rPr>
        <w:t xml:space="preserve"> 16.dubna tohoto roku.</w:t>
      </w:r>
      <w:r w:rsidR="00307917" w:rsidRPr="00B64C19">
        <w:rPr>
          <w:rFonts w:ascii="Verdana" w:hAnsi="Verdana"/>
          <w:sz w:val="20"/>
          <w:szCs w:val="20"/>
        </w:rPr>
        <w:t xml:space="preserve"> </w:t>
      </w:r>
      <w:r w:rsidR="00E951B5" w:rsidRPr="00E951B5">
        <w:rPr>
          <w:rFonts w:ascii="Verdana" w:hAnsi="Verdana"/>
          <w:sz w:val="20"/>
          <w:szCs w:val="20"/>
        </w:rPr>
        <w:t xml:space="preserve">Pro Daniela </w:t>
      </w:r>
      <w:proofErr w:type="spellStart"/>
      <w:r w:rsidR="00E951B5" w:rsidRPr="00E951B5">
        <w:rPr>
          <w:rFonts w:ascii="Verdana" w:hAnsi="Verdana"/>
          <w:sz w:val="20"/>
          <w:szCs w:val="20"/>
        </w:rPr>
        <w:t>Raiskina</w:t>
      </w:r>
      <w:proofErr w:type="spellEnd"/>
      <w:r w:rsidR="00E951B5" w:rsidRPr="00E951B5">
        <w:rPr>
          <w:rFonts w:ascii="Verdana" w:hAnsi="Verdana"/>
          <w:sz w:val="20"/>
          <w:szCs w:val="20"/>
        </w:rPr>
        <w:t xml:space="preserve"> má tento titul i osobní rozměr – průvodní texty do bookletu napsal jeho otec Iosif Raiskin, který </w:t>
      </w:r>
      <w:r w:rsidR="00E50254">
        <w:rPr>
          <w:rFonts w:ascii="Verdana" w:hAnsi="Verdana"/>
          <w:sz w:val="20"/>
          <w:szCs w:val="20"/>
        </w:rPr>
        <w:t xml:space="preserve">se </w:t>
      </w:r>
      <w:proofErr w:type="spellStart"/>
      <w:r w:rsidR="00E50254">
        <w:rPr>
          <w:rFonts w:ascii="Verdana" w:hAnsi="Verdana"/>
          <w:sz w:val="20"/>
          <w:szCs w:val="20"/>
        </w:rPr>
        <w:t>Šostakovičovým</w:t>
      </w:r>
      <w:proofErr w:type="spellEnd"/>
      <w:r w:rsidR="00E50254">
        <w:rPr>
          <w:rFonts w:ascii="Verdana" w:hAnsi="Verdana"/>
          <w:sz w:val="20"/>
          <w:szCs w:val="20"/>
        </w:rPr>
        <w:t xml:space="preserve"> dílem </w:t>
      </w:r>
      <w:r w:rsidR="00DB367E">
        <w:rPr>
          <w:rFonts w:ascii="Verdana" w:hAnsi="Verdana"/>
          <w:sz w:val="20"/>
          <w:szCs w:val="20"/>
        </w:rPr>
        <w:t>celoživotně zabýval.</w:t>
      </w:r>
      <w:r w:rsidR="00B64C19" w:rsidRPr="00B64C19">
        <w:t xml:space="preserve"> </w:t>
      </w:r>
    </w:p>
    <w:p w14:paraId="70179879" w14:textId="7D7A7D0D" w:rsidR="00AB5D2F" w:rsidRPr="00AB5D2F" w:rsidRDefault="00AB5D2F" w:rsidP="00604972">
      <w:pPr>
        <w:jc w:val="both"/>
        <w:rPr>
          <w:rFonts w:ascii="Verdana" w:hAnsi="Verdana"/>
          <w:sz w:val="20"/>
          <w:szCs w:val="20"/>
        </w:rPr>
      </w:pPr>
    </w:p>
    <w:p w14:paraId="684D3B34" w14:textId="36CC768F" w:rsidR="00604972" w:rsidRDefault="006B0D4F" w:rsidP="00604972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</w:rPr>
      </w:pPr>
      <w:r w:rsidRPr="006B0D4F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lastRenderedPageBreak/>
        <w:t>SYMFONICKÉ ŘADY PŘINESOU VELKÁ JMÉNA I</w:t>
      </w:r>
      <w:r w:rsidR="005D57BE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 POCTU BEETHOVENOVI</w:t>
      </w:r>
      <w:r w:rsidRPr="006B0D4F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 </w:t>
      </w:r>
    </w:p>
    <w:p w14:paraId="098A73BC" w14:textId="75463745" w:rsidR="008B13C0" w:rsidRDefault="00996BB2" w:rsidP="00604972">
      <w:pPr>
        <w:jc w:val="both"/>
        <w:rPr>
          <w:rFonts w:ascii="Verdana" w:hAnsi="Verdana"/>
          <w:sz w:val="20"/>
          <w:szCs w:val="20"/>
        </w:rPr>
      </w:pPr>
      <w:r w:rsidRPr="00996BB2">
        <w:rPr>
          <w:rFonts w:ascii="Verdana" w:hAnsi="Verdana"/>
          <w:sz w:val="20"/>
          <w:szCs w:val="20"/>
        </w:rPr>
        <w:t xml:space="preserve">Symfonické koncertní cykly 73. sezony nabídnou výrazné osobnosti klasické hudby, stěžejní díla 19. a 20. století i současnou tvorbu. </w:t>
      </w:r>
      <w:r w:rsidRPr="00996BB2">
        <w:rPr>
          <w:rFonts w:ascii="Verdana" w:hAnsi="Verdana"/>
          <w:i/>
          <w:iCs/>
          <w:sz w:val="20"/>
          <w:szCs w:val="20"/>
        </w:rPr>
        <w:t xml:space="preserve">„Pod taktovkou Daniela </w:t>
      </w:r>
      <w:proofErr w:type="spellStart"/>
      <w:r w:rsidRPr="00996BB2">
        <w:rPr>
          <w:rFonts w:ascii="Verdana" w:hAnsi="Verdana"/>
          <w:i/>
          <w:iCs/>
          <w:sz w:val="20"/>
          <w:szCs w:val="20"/>
        </w:rPr>
        <w:t>Raiskina</w:t>
      </w:r>
      <w:proofErr w:type="spellEnd"/>
      <w:r w:rsidRPr="00996BB2">
        <w:rPr>
          <w:rFonts w:ascii="Verdana" w:hAnsi="Verdana"/>
          <w:i/>
          <w:iCs/>
          <w:sz w:val="20"/>
          <w:szCs w:val="20"/>
        </w:rPr>
        <w:t xml:space="preserve"> a dalších hostujících dirigentů se v Ostravě představí</w:t>
      </w:r>
      <w:r w:rsidR="004D64E1">
        <w:rPr>
          <w:rFonts w:ascii="Verdana" w:hAnsi="Verdana"/>
          <w:i/>
          <w:iCs/>
          <w:sz w:val="20"/>
          <w:szCs w:val="20"/>
        </w:rPr>
        <w:t xml:space="preserve"> </w:t>
      </w:r>
      <w:r w:rsidR="001C6001">
        <w:rPr>
          <w:rFonts w:ascii="Verdana" w:hAnsi="Verdana"/>
          <w:i/>
          <w:iCs/>
          <w:sz w:val="20"/>
          <w:szCs w:val="20"/>
        </w:rPr>
        <w:t>světoví sólisté jako</w:t>
      </w:r>
      <w:r w:rsidRPr="00996BB2">
        <w:rPr>
          <w:rFonts w:ascii="Verdana" w:hAnsi="Verdana"/>
          <w:i/>
          <w:iCs/>
          <w:sz w:val="20"/>
          <w:szCs w:val="20"/>
        </w:rPr>
        <w:t xml:space="preserve"> Alena </w:t>
      </w:r>
      <w:proofErr w:type="spellStart"/>
      <w:r w:rsidRPr="00996BB2">
        <w:rPr>
          <w:rFonts w:ascii="Verdana" w:hAnsi="Verdana"/>
          <w:i/>
          <w:iCs/>
          <w:sz w:val="20"/>
          <w:szCs w:val="20"/>
        </w:rPr>
        <w:t>Baeva</w:t>
      </w:r>
      <w:proofErr w:type="spellEnd"/>
      <w:r w:rsidRPr="00996BB2">
        <w:rPr>
          <w:rFonts w:ascii="Verdana" w:hAnsi="Verdana"/>
          <w:i/>
          <w:iCs/>
          <w:sz w:val="20"/>
          <w:szCs w:val="20"/>
        </w:rPr>
        <w:t>, Johannes Moser, Jean-</w:t>
      </w:r>
      <w:proofErr w:type="spellStart"/>
      <w:r w:rsidRPr="00996BB2">
        <w:rPr>
          <w:rFonts w:ascii="Verdana" w:hAnsi="Verdana"/>
          <w:i/>
          <w:iCs/>
          <w:sz w:val="20"/>
          <w:szCs w:val="20"/>
        </w:rPr>
        <w:t>Efflam</w:t>
      </w:r>
      <w:proofErr w:type="spellEnd"/>
      <w:r w:rsidRPr="00996BB2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996BB2">
        <w:rPr>
          <w:rFonts w:ascii="Verdana" w:hAnsi="Verdana"/>
          <w:i/>
          <w:iCs/>
          <w:sz w:val="20"/>
          <w:szCs w:val="20"/>
        </w:rPr>
        <w:t>Bavouzet</w:t>
      </w:r>
      <w:proofErr w:type="spellEnd"/>
      <w:r w:rsidRPr="00996BB2">
        <w:rPr>
          <w:rFonts w:ascii="Verdana" w:hAnsi="Verdana"/>
          <w:i/>
          <w:iCs/>
          <w:sz w:val="20"/>
          <w:szCs w:val="20"/>
        </w:rPr>
        <w:t xml:space="preserve">, Anna </w:t>
      </w:r>
      <w:proofErr w:type="spellStart"/>
      <w:r w:rsidRPr="00996BB2">
        <w:rPr>
          <w:rFonts w:ascii="Verdana" w:hAnsi="Verdana"/>
          <w:i/>
          <w:iCs/>
          <w:sz w:val="20"/>
          <w:szCs w:val="20"/>
        </w:rPr>
        <w:t>Vinnitskaya</w:t>
      </w:r>
      <w:proofErr w:type="spellEnd"/>
      <w:r w:rsidRPr="00996BB2">
        <w:rPr>
          <w:rFonts w:ascii="Verdana" w:hAnsi="Verdana"/>
          <w:i/>
          <w:iCs/>
          <w:sz w:val="20"/>
          <w:szCs w:val="20"/>
        </w:rPr>
        <w:t xml:space="preserve">, Vadim </w:t>
      </w:r>
      <w:proofErr w:type="spellStart"/>
      <w:r w:rsidRPr="00996BB2">
        <w:rPr>
          <w:rFonts w:ascii="Verdana" w:hAnsi="Verdana"/>
          <w:i/>
          <w:iCs/>
          <w:sz w:val="20"/>
          <w:szCs w:val="20"/>
        </w:rPr>
        <w:t>Gluzman</w:t>
      </w:r>
      <w:proofErr w:type="spellEnd"/>
      <w:r w:rsidRPr="00996BB2">
        <w:rPr>
          <w:rFonts w:ascii="Verdana" w:hAnsi="Verdana"/>
          <w:i/>
          <w:iCs/>
          <w:sz w:val="20"/>
          <w:szCs w:val="20"/>
        </w:rPr>
        <w:t xml:space="preserve"> či Magdalena Kožená. Do dramaturgie se zároveň </w:t>
      </w:r>
      <w:r w:rsidR="00825D40">
        <w:rPr>
          <w:rFonts w:ascii="Verdana" w:hAnsi="Verdana"/>
          <w:i/>
          <w:iCs/>
          <w:sz w:val="20"/>
          <w:szCs w:val="20"/>
        </w:rPr>
        <w:t>promítá</w:t>
      </w:r>
      <w:r w:rsidRPr="00996BB2">
        <w:rPr>
          <w:rFonts w:ascii="Verdana" w:hAnsi="Verdana"/>
          <w:i/>
          <w:iCs/>
          <w:sz w:val="20"/>
          <w:szCs w:val="20"/>
        </w:rPr>
        <w:t xml:space="preserve"> blížící se </w:t>
      </w:r>
      <w:r w:rsidR="00E04919">
        <w:rPr>
          <w:rFonts w:ascii="Verdana" w:hAnsi="Verdana"/>
          <w:i/>
          <w:iCs/>
          <w:sz w:val="20"/>
          <w:szCs w:val="20"/>
        </w:rPr>
        <w:t>dvousté</w:t>
      </w:r>
      <w:r w:rsidRPr="00996BB2">
        <w:rPr>
          <w:rFonts w:ascii="Verdana" w:hAnsi="Verdana"/>
          <w:i/>
          <w:iCs/>
          <w:sz w:val="20"/>
          <w:szCs w:val="20"/>
        </w:rPr>
        <w:t xml:space="preserve"> výročí úmrtí Ludwiga van Beethovena, mimo jiné uvedením jeho Páté symfonie, známé jako Osudová, která zazní hned na dvou koncertech</w:t>
      </w:r>
      <w:r w:rsidR="000D6284">
        <w:rPr>
          <w:rFonts w:ascii="Verdana" w:hAnsi="Verdana"/>
          <w:i/>
          <w:iCs/>
          <w:sz w:val="20"/>
          <w:szCs w:val="20"/>
        </w:rPr>
        <w:t xml:space="preserve"> v dubnu 2027</w:t>
      </w:r>
      <w:r w:rsidRPr="00996BB2">
        <w:rPr>
          <w:rFonts w:ascii="Verdana" w:hAnsi="Verdana"/>
          <w:i/>
          <w:iCs/>
          <w:sz w:val="20"/>
          <w:szCs w:val="20"/>
        </w:rPr>
        <w:t>,“</w:t>
      </w:r>
      <w:r w:rsidRPr="00996BB2">
        <w:rPr>
          <w:rFonts w:ascii="Verdana" w:hAnsi="Verdana"/>
          <w:sz w:val="20"/>
          <w:szCs w:val="20"/>
        </w:rPr>
        <w:t xml:space="preserve"> </w:t>
      </w:r>
      <w:r w:rsidRPr="00996BB2">
        <w:rPr>
          <w:rFonts w:ascii="Verdana" w:hAnsi="Verdana"/>
          <w:b/>
          <w:bCs/>
          <w:sz w:val="20"/>
          <w:szCs w:val="20"/>
        </w:rPr>
        <w:t>zve Žemla</w:t>
      </w:r>
      <w:r w:rsidRPr="00996BB2">
        <w:rPr>
          <w:rFonts w:ascii="Verdana" w:hAnsi="Verdana"/>
          <w:sz w:val="20"/>
          <w:szCs w:val="20"/>
        </w:rPr>
        <w:t xml:space="preserve">. JFO v nové sezoně dále rozvíjí i koncept </w:t>
      </w:r>
      <w:hyperlink r:id="rId8" w:history="1">
        <w:r w:rsidRPr="00000CCD">
          <w:rPr>
            <w:rStyle w:val="Hypertextovodkaz"/>
            <w:rFonts w:ascii="Verdana" w:hAnsi="Verdana"/>
            <w:sz w:val="20"/>
            <w:szCs w:val="20"/>
          </w:rPr>
          <w:t>Klasických hodinovek</w:t>
        </w:r>
      </w:hyperlink>
      <w:r w:rsidRPr="00996BB2">
        <w:rPr>
          <w:rFonts w:ascii="Verdana" w:hAnsi="Verdana"/>
          <w:sz w:val="20"/>
          <w:szCs w:val="20"/>
        </w:rPr>
        <w:t>, k</w:t>
      </w:r>
      <w:r w:rsidR="00E6457E">
        <w:rPr>
          <w:rFonts w:ascii="Verdana" w:hAnsi="Verdana"/>
          <w:sz w:val="20"/>
          <w:szCs w:val="20"/>
        </w:rPr>
        <w:t>de posluchačům nabídn</w:t>
      </w:r>
      <w:r w:rsidR="00044F7B">
        <w:rPr>
          <w:rFonts w:ascii="Verdana" w:hAnsi="Verdana"/>
          <w:sz w:val="20"/>
          <w:szCs w:val="20"/>
        </w:rPr>
        <w:t>e</w:t>
      </w:r>
      <w:r w:rsidRPr="00996BB2">
        <w:rPr>
          <w:rFonts w:ascii="Verdana" w:hAnsi="Verdana"/>
          <w:sz w:val="20"/>
          <w:szCs w:val="20"/>
        </w:rPr>
        <w:t xml:space="preserve"> </w:t>
      </w:r>
      <w:r w:rsidR="00044F7B">
        <w:rPr>
          <w:rFonts w:ascii="Verdana" w:hAnsi="Verdana"/>
          <w:sz w:val="20"/>
          <w:szCs w:val="20"/>
        </w:rPr>
        <w:t>rovnou tři koncerty</w:t>
      </w:r>
      <w:r>
        <w:rPr>
          <w:rFonts w:ascii="Verdana" w:hAnsi="Verdana"/>
          <w:sz w:val="20"/>
          <w:szCs w:val="20"/>
        </w:rPr>
        <w:t>.</w:t>
      </w:r>
      <w:r w:rsidRPr="00996BB2">
        <w:rPr>
          <w:rFonts w:ascii="Verdana" w:hAnsi="Verdana"/>
          <w:sz w:val="20"/>
          <w:szCs w:val="20"/>
        </w:rPr>
        <w:t xml:space="preserve"> </w:t>
      </w:r>
      <w:r w:rsidR="00DA563F">
        <w:rPr>
          <w:rFonts w:ascii="Verdana" w:hAnsi="Verdana"/>
          <w:sz w:val="20"/>
          <w:szCs w:val="20"/>
        </w:rPr>
        <w:t>V</w:t>
      </w:r>
      <w:r w:rsidRPr="00996BB2">
        <w:rPr>
          <w:rFonts w:ascii="Verdana" w:hAnsi="Verdana"/>
          <w:sz w:val="20"/>
          <w:szCs w:val="20"/>
        </w:rPr>
        <w:t xml:space="preserve"> jednom z nich se představí také první trombonista </w:t>
      </w:r>
      <w:r w:rsidR="008B13C0">
        <w:rPr>
          <w:rFonts w:ascii="Verdana" w:hAnsi="Verdana"/>
          <w:sz w:val="20"/>
          <w:szCs w:val="20"/>
        </w:rPr>
        <w:t xml:space="preserve">holandského </w:t>
      </w:r>
      <w:r w:rsidRPr="00996BB2">
        <w:rPr>
          <w:rFonts w:ascii="Verdana" w:hAnsi="Verdana"/>
          <w:sz w:val="20"/>
          <w:szCs w:val="20"/>
        </w:rPr>
        <w:t xml:space="preserve">Královského orchestru </w:t>
      </w:r>
      <w:proofErr w:type="spellStart"/>
      <w:r w:rsidRPr="00996BB2">
        <w:rPr>
          <w:rFonts w:ascii="Verdana" w:hAnsi="Verdana"/>
          <w:sz w:val="20"/>
          <w:szCs w:val="20"/>
        </w:rPr>
        <w:t>Concertgebouw</w:t>
      </w:r>
      <w:proofErr w:type="spellEnd"/>
      <w:r w:rsidRPr="00996BB2">
        <w:rPr>
          <w:rFonts w:ascii="Verdana" w:hAnsi="Verdana"/>
          <w:sz w:val="20"/>
          <w:szCs w:val="20"/>
        </w:rPr>
        <w:t xml:space="preserve"> </w:t>
      </w:r>
      <w:proofErr w:type="spellStart"/>
      <w:r w:rsidRPr="008B13C0">
        <w:rPr>
          <w:rFonts w:ascii="Verdana" w:hAnsi="Verdana"/>
          <w:sz w:val="20"/>
          <w:szCs w:val="20"/>
        </w:rPr>
        <w:t>Jörgen</w:t>
      </w:r>
      <w:proofErr w:type="spellEnd"/>
      <w:r w:rsidRPr="008B13C0">
        <w:rPr>
          <w:rFonts w:ascii="Verdana" w:hAnsi="Verdana"/>
          <w:sz w:val="20"/>
          <w:szCs w:val="20"/>
        </w:rPr>
        <w:t xml:space="preserve"> van </w:t>
      </w:r>
      <w:proofErr w:type="spellStart"/>
      <w:r w:rsidRPr="008B13C0">
        <w:rPr>
          <w:rFonts w:ascii="Verdana" w:hAnsi="Verdana"/>
          <w:sz w:val="20"/>
          <w:szCs w:val="20"/>
        </w:rPr>
        <w:t>Rijen</w:t>
      </w:r>
      <w:proofErr w:type="spellEnd"/>
      <w:r w:rsidRPr="008B13C0">
        <w:rPr>
          <w:rFonts w:ascii="Verdana" w:hAnsi="Verdana"/>
          <w:sz w:val="20"/>
          <w:szCs w:val="20"/>
        </w:rPr>
        <w:t>.</w:t>
      </w:r>
    </w:p>
    <w:p w14:paraId="0A6B7FD6" w14:textId="77777777" w:rsidR="00C616E5" w:rsidRDefault="00C616E5" w:rsidP="00604972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</w:rPr>
      </w:pPr>
      <w:r w:rsidRPr="00C616E5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MIMOŘÁDNÉ KONCERTY, RECITÁLY A NOVINKA NA HUKVALDECH</w:t>
      </w:r>
    </w:p>
    <w:p w14:paraId="2A5D8B05" w14:textId="3AB51A68" w:rsidR="00DF5B41" w:rsidRPr="00DF5B41" w:rsidRDefault="00DF5B41" w:rsidP="00DF5B41">
      <w:pPr>
        <w:jc w:val="both"/>
        <w:rPr>
          <w:rFonts w:ascii="Verdana" w:hAnsi="Verdana"/>
          <w:sz w:val="20"/>
          <w:szCs w:val="20"/>
        </w:rPr>
      </w:pPr>
      <w:r w:rsidRPr="00DF5B41">
        <w:rPr>
          <w:rFonts w:ascii="Verdana" w:hAnsi="Verdana"/>
          <w:sz w:val="20"/>
          <w:szCs w:val="20"/>
        </w:rPr>
        <w:t xml:space="preserve">Vedle symfonických cyklů nabídne JFO i řadu mimořádných večerů s výraznými osobnostmi. Už v září se na Svatováclavském hudebním festivalu </w:t>
      </w:r>
      <w:r w:rsidR="00817AD1" w:rsidRPr="00DF5B41">
        <w:rPr>
          <w:rFonts w:ascii="Verdana" w:hAnsi="Verdana"/>
          <w:sz w:val="20"/>
          <w:szCs w:val="20"/>
        </w:rPr>
        <w:t>s</w:t>
      </w:r>
      <w:r w:rsidR="00817AD1">
        <w:rPr>
          <w:rFonts w:ascii="Verdana" w:hAnsi="Verdana"/>
          <w:sz w:val="20"/>
          <w:szCs w:val="20"/>
        </w:rPr>
        <w:t xml:space="preserve"> ostravským </w:t>
      </w:r>
      <w:r w:rsidR="00817AD1" w:rsidRPr="00DF5B41">
        <w:rPr>
          <w:rFonts w:ascii="Verdana" w:hAnsi="Verdana"/>
          <w:sz w:val="20"/>
          <w:szCs w:val="20"/>
        </w:rPr>
        <w:t xml:space="preserve">orchestrem </w:t>
      </w:r>
      <w:r w:rsidRPr="00DF5B41">
        <w:rPr>
          <w:rFonts w:ascii="Verdana" w:hAnsi="Verdana"/>
          <w:sz w:val="20"/>
          <w:szCs w:val="20"/>
        </w:rPr>
        <w:t xml:space="preserve">pod vedením </w:t>
      </w:r>
      <w:proofErr w:type="spellStart"/>
      <w:r w:rsidRPr="00DF5B41">
        <w:rPr>
          <w:rFonts w:ascii="Verdana" w:hAnsi="Verdana"/>
          <w:sz w:val="20"/>
          <w:szCs w:val="20"/>
        </w:rPr>
        <w:t>Andreye</w:t>
      </w:r>
      <w:proofErr w:type="spellEnd"/>
      <w:r w:rsidRPr="00DF5B41">
        <w:rPr>
          <w:rFonts w:ascii="Verdana" w:hAnsi="Verdana"/>
          <w:sz w:val="20"/>
          <w:szCs w:val="20"/>
        </w:rPr>
        <w:t xml:space="preserve"> </w:t>
      </w:r>
      <w:proofErr w:type="spellStart"/>
      <w:r w:rsidRPr="00DF5B41">
        <w:rPr>
          <w:rFonts w:ascii="Verdana" w:hAnsi="Verdana"/>
          <w:sz w:val="20"/>
          <w:szCs w:val="20"/>
        </w:rPr>
        <w:t>Boreyka</w:t>
      </w:r>
      <w:proofErr w:type="spellEnd"/>
      <w:r w:rsidRPr="00DF5B41">
        <w:rPr>
          <w:rFonts w:ascii="Verdana" w:hAnsi="Verdana"/>
          <w:sz w:val="20"/>
          <w:szCs w:val="20"/>
        </w:rPr>
        <w:t xml:space="preserve"> </w:t>
      </w:r>
      <w:r w:rsidR="00817AD1" w:rsidRPr="00DF5B41">
        <w:rPr>
          <w:rFonts w:ascii="Verdana" w:hAnsi="Verdana"/>
          <w:sz w:val="20"/>
          <w:szCs w:val="20"/>
        </w:rPr>
        <w:t xml:space="preserve">představí </w:t>
      </w:r>
      <w:r w:rsidRPr="00DF5B41">
        <w:rPr>
          <w:rFonts w:ascii="Verdana" w:hAnsi="Verdana"/>
          <w:sz w:val="20"/>
          <w:szCs w:val="20"/>
        </w:rPr>
        <w:t xml:space="preserve">klavírista Lukáš Vondráček. Závěr roku bude patřit tradičnímu Vánočnímu koncertu s Českou mší vánoční Jakuba Jana Ryby, zatímco </w:t>
      </w:r>
      <w:r>
        <w:rPr>
          <w:rFonts w:ascii="Verdana" w:hAnsi="Verdana"/>
          <w:sz w:val="20"/>
          <w:szCs w:val="20"/>
        </w:rPr>
        <w:t>N</w:t>
      </w:r>
      <w:r w:rsidRPr="00DF5B41">
        <w:rPr>
          <w:rFonts w:ascii="Verdana" w:hAnsi="Verdana"/>
          <w:sz w:val="20"/>
          <w:szCs w:val="20"/>
        </w:rPr>
        <w:t>ovoroční</w:t>
      </w:r>
      <w:r>
        <w:rPr>
          <w:rFonts w:ascii="Verdana" w:hAnsi="Verdana"/>
          <w:sz w:val="20"/>
          <w:szCs w:val="20"/>
        </w:rPr>
        <w:t xml:space="preserve"> koncert</w:t>
      </w:r>
      <w:r w:rsidRPr="00DF5B41">
        <w:rPr>
          <w:rFonts w:ascii="Verdana" w:hAnsi="Verdana"/>
          <w:sz w:val="20"/>
          <w:szCs w:val="20"/>
        </w:rPr>
        <w:t xml:space="preserve"> přinese návrat Jana </w:t>
      </w:r>
      <w:proofErr w:type="spellStart"/>
      <w:r w:rsidRPr="00DF5B41">
        <w:rPr>
          <w:rFonts w:ascii="Verdana" w:hAnsi="Verdana"/>
          <w:sz w:val="20"/>
          <w:szCs w:val="20"/>
        </w:rPr>
        <w:t>Lisieckého</w:t>
      </w:r>
      <w:proofErr w:type="spellEnd"/>
      <w:r w:rsidRPr="00DF5B41">
        <w:rPr>
          <w:rFonts w:ascii="Verdana" w:hAnsi="Verdana"/>
          <w:sz w:val="20"/>
          <w:szCs w:val="20"/>
        </w:rPr>
        <w:t>, jednoho z nejvyhledávanějších klavíristů současné světové scény.</w:t>
      </w:r>
    </w:p>
    <w:p w14:paraId="61AB1535" w14:textId="3BF2FF99" w:rsidR="00DF5B41" w:rsidRPr="00DF5B41" w:rsidRDefault="002C1C1D" w:rsidP="00DF5B41">
      <w:pPr>
        <w:jc w:val="both"/>
        <w:rPr>
          <w:rFonts w:ascii="Verdana" w:hAnsi="Verdana"/>
          <w:sz w:val="20"/>
          <w:szCs w:val="20"/>
        </w:rPr>
      </w:pPr>
      <w:r w:rsidRPr="002C1C1D">
        <w:rPr>
          <w:rFonts w:ascii="Verdana" w:hAnsi="Verdana"/>
          <w:i/>
          <w:iCs/>
          <w:sz w:val="20"/>
          <w:szCs w:val="20"/>
        </w:rPr>
        <w:t>„</w:t>
      </w:r>
      <w:r w:rsidR="00DF5B41" w:rsidRPr="002C1C1D">
        <w:rPr>
          <w:rFonts w:ascii="Verdana" w:hAnsi="Verdana"/>
          <w:i/>
          <w:iCs/>
          <w:sz w:val="20"/>
          <w:szCs w:val="20"/>
        </w:rPr>
        <w:t xml:space="preserve">Výjimečné osobnosti </w:t>
      </w:r>
      <w:r w:rsidR="00825D40">
        <w:rPr>
          <w:rFonts w:ascii="Verdana" w:hAnsi="Verdana"/>
          <w:i/>
          <w:iCs/>
          <w:sz w:val="20"/>
          <w:szCs w:val="20"/>
        </w:rPr>
        <w:t>přivítá</w:t>
      </w:r>
      <w:r w:rsidR="00DF5B41" w:rsidRPr="002C1C1D">
        <w:rPr>
          <w:rFonts w:ascii="Verdana" w:hAnsi="Verdana"/>
          <w:i/>
          <w:iCs/>
          <w:sz w:val="20"/>
          <w:szCs w:val="20"/>
        </w:rPr>
        <w:t xml:space="preserve"> i recitálová a komorní řada. Do Ostravy přijedou klavíristé Piotr </w:t>
      </w:r>
      <w:proofErr w:type="spellStart"/>
      <w:r w:rsidR="00DF5B41" w:rsidRPr="002C1C1D">
        <w:rPr>
          <w:rFonts w:ascii="Verdana" w:hAnsi="Verdana"/>
          <w:i/>
          <w:iCs/>
          <w:sz w:val="20"/>
          <w:szCs w:val="20"/>
        </w:rPr>
        <w:t>Anderszewski</w:t>
      </w:r>
      <w:proofErr w:type="spellEnd"/>
      <w:r w:rsidR="00DF5B41" w:rsidRPr="002C1C1D"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 w:rsidR="00DF5B41" w:rsidRPr="002C1C1D">
        <w:rPr>
          <w:rFonts w:ascii="Verdana" w:hAnsi="Verdana"/>
          <w:i/>
          <w:iCs/>
          <w:sz w:val="20"/>
          <w:szCs w:val="20"/>
        </w:rPr>
        <w:t>Conrad</w:t>
      </w:r>
      <w:proofErr w:type="spellEnd"/>
      <w:r w:rsidR="00DF5B41" w:rsidRPr="002C1C1D">
        <w:rPr>
          <w:rFonts w:ascii="Verdana" w:hAnsi="Verdana"/>
          <w:i/>
          <w:iCs/>
          <w:sz w:val="20"/>
          <w:szCs w:val="20"/>
        </w:rPr>
        <w:t xml:space="preserve"> Tao, Roman </w:t>
      </w:r>
      <w:proofErr w:type="spellStart"/>
      <w:r w:rsidR="00DF5B41" w:rsidRPr="002C1C1D">
        <w:rPr>
          <w:rFonts w:ascii="Verdana" w:hAnsi="Verdana"/>
          <w:i/>
          <w:iCs/>
          <w:sz w:val="20"/>
          <w:szCs w:val="20"/>
        </w:rPr>
        <w:t>Borisov</w:t>
      </w:r>
      <w:proofErr w:type="spellEnd"/>
      <w:r w:rsidR="00DF5B41" w:rsidRPr="002C1C1D">
        <w:rPr>
          <w:rFonts w:ascii="Verdana" w:hAnsi="Verdana"/>
          <w:i/>
          <w:iCs/>
          <w:sz w:val="20"/>
          <w:szCs w:val="20"/>
        </w:rPr>
        <w:t xml:space="preserve"> a Jan </w:t>
      </w:r>
      <w:proofErr w:type="spellStart"/>
      <w:r w:rsidR="00DF5B41" w:rsidRPr="002C1C1D">
        <w:rPr>
          <w:rFonts w:ascii="Verdana" w:hAnsi="Verdana"/>
          <w:i/>
          <w:iCs/>
          <w:sz w:val="20"/>
          <w:szCs w:val="20"/>
        </w:rPr>
        <w:t>Čmejla</w:t>
      </w:r>
      <w:proofErr w:type="spellEnd"/>
      <w:r w:rsidR="00DF5B41" w:rsidRPr="002C1C1D">
        <w:rPr>
          <w:rFonts w:ascii="Verdana" w:hAnsi="Verdana"/>
          <w:i/>
          <w:iCs/>
          <w:sz w:val="20"/>
          <w:szCs w:val="20"/>
        </w:rPr>
        <w:t xml:space="preserve">, komorní koncerty pak obohatí trumpetistka </w:t>
      </w:r>
      <w:proofErr w:type="spellStart"/>
      <w:r w:rsidR="00DF5B41" w:rsidRPr="002C1C1D">
        <w:rPr>
          <w:rFonts w:ascii="Verdana" w:hAnsi="Verdana"/>
          <w:i/>
          <w:iCs/>
          <w:sz w:val="20"/>
          <w:szCs w:val="20"/>
        </w:rPr>
        <w:t>Tine</w:t>
      </w:r>
      <w:proofErr w:type="spellEnd"/>
      <w:r w:rsidR="00DF5B41" w:rsidRPr="002C1C1D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DF5B41" w:rsidRPr="002C1C1D">
        <w:rPr>
          <w:rFonts w:ascii="Verdana" w:hAnsi="Verdana"/>
          <w:i/>
          <w:iCs/>
          <w:sz w:val="20"/>
          <w:szCs w:val="20"/>
        </w:rPr>
        <w:t>Thing</w:t>
      </w:r>
      <w:proofErr w:type="spellEnd"/>
      <w:r w:rsidR="00DF5B41" w:rsidRPr="002C1C1D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DF5B41" w:rsidRPr="002C1C1D">
        <w:rPr>
          <w:rFonts w:ascii="Verdana" w:hAnsi="Verdana"/>
          <w:i/>
          <w:iCs/>
          <w:sz w:val="20"/>
          <w:szCs w:val="20"/>
        </w:rPr>
        <w:t>Helseth</w:t>
      </w:r>
      <w:proofErr w:type="spellEnd"/>
      <w:r w:rsidR="00DF5B41" w:rsidRPr="002C1C1D">
        <w:rPr>
          <w:rFonts w:ascii="Verdana" w:hAnsi="Verdana"/>
          <w:i/>
          <w:iCs/>
          <w:sz w:val="20"/>
          <w:szCs w:val="20"/>
        </w:rPr>
        <w:t xml:space="preserve">, Trio </w:t>
      </w:r>
      <w:proofErr w:type="spellStart"/>
      <w:r w:rsidR="00DF5B41" w:rsidRPr="002C1C1D">
        <w:rPr>
          <w:rFonts w:ascii="Verdana" w:hAnsi="Verdana"/>
          <w:i/>
          <w:iCs/>
          <w:sz w:val="20"/>
          <w:szCs w:val="20"/>
        </w:rPr>
        <w:t>Incendio</w:t>
      </w:r>
      <w:proofErr w:type="spellEnd"/>
      <w:r w:rsidR="00DF5B41" w:rsidRPr="002C1C1D">
        <w:rPr>
          <w:rFonts w:ascii="Verdana" w:hAnsi="Verdana"/>
          <w:i/>
          <w:iCs/>
          <w:sz w:val="20"/>
          <w:szCs w:val="20"/>
        </w:rPr>
        <w:t xml:space="preserve"> i rezidenční sólistka Alena </w:t>
      </w:r>
      <w:proofErr w:type="spellStart"/>
      <w:r w:rsidR="00DF5B41" w:rsidRPr="002C1C1D">
        <w:rPr>
          <w:rFonts w:ascii="Verdana" w:hAnsi="Verdana"/>
          <w:i/>
          <w:iCs/>
          <w:sz w:val="20"/>
          <w:szCs w:val="20"/>
        </w:rPr>
        <w:t>Baeva</w:t>
      </w:r>
      <w:proofErr w:type="spellEnd"/>
      <w:r w:rsidR="00DF5B41" w:rsidRPr="002C1C1D">
        <w:rPr>
          <w:rFonts w:ascii="Verdana" w:hAnsi="Verdana"/>
          <w:i/>
          <w:iCs/>
          <w:sz w:val="20"/>
          <w:szCs w:val="20"/>
        </w:rPr>
        <w:t>, která vystoupí s</w:t>
      </w:r>
      <w:r w:rsidR="00502DD4">
        <w:rPr>
          <w:rFonts w:ascii="Verdana" w:hAnsi="Verdana"/>
          <w:i/>
          <w:iCs/>
          <w:sz w:val="20"/>
          <w:szCs w:val="20"/>
        </w:rPr>
        <w:t xml:space="preserve"> pianistou </w:t>
      </w:r>
      <w:r w:rsidR="00DF5B41" w:rsidRPr="002C1C1D">
        <w:rPr>
          <w:rFonts w:ascii="Verdana" w:hAnsi="Verdana"/>
          <w:i/>
          <w:iCs/>
          <w:sz w:val="20"/>
          <w:szCs w:val="20"/>
        </w:rPr>
        <w:t xml:space="preserve">Vadymem </w:t>
      </w:r>
      <w:proofErr w:type="spellStart"/>
      <w:r w:rsidR="00DF5B41" w:rsidRPr="002C1C1D">
        <w:rPr>
          <w:rFonts w:ascii="Verdana" w:hAnsi="Verdana"/>
          <w:i/>
          <w:iCs/>
          <w:sz w:val="20"/>
          <w:szCs w:val="20"/>
        </w:rPr>
        <w:t>Kholodenkem</w:t>
      </w:r>
      <w:proofErr w:type="spellEnd"/>
      <w:r w:rsidRPr="002C1C1D">
        <w:rPr>
          <w:rFonts w:ascii="Verdana" w:hAnsi="Verdana"/>
          <w:i/>
          <w:iCs/>
          <w:sz w:val="20"/>
          <w:szCs w:val="20"/>
        </w:rPr>
        <w:t>,“</w:t>
      </w:r>
      <w:r>
        <w:rPr>
          <w:rFonts w:ascii="Verdana" w:hAnsi="Verdana"/>
          <w:sz w:val="20"/>
          <w:szCs w:val="20"/>
        </w:rPr>
        <w:t xml:space="preserve"> </w:t>
      </w:r>
      <w:r w:rsidRPr="002C1C1D">
        <w:rPr>
          <w:rFonts w:ascii="Verdana" w:hAnsi="Verdana"/>
          <w:b/>
          <w:bCs/>
          <w:sz w:val="20"/>
          <w:szCs w:val="20"/>
        </w:rPr>
        <w:t>doplňuje Žemla.</w:t>
      </w:r>
    </w:p>
    <w:p w14:paraId="7B47042D" w14:textId="07C2E75D" w:rsidR="00B95BC3" w:rsidRDefault="00DF5B41" w:rsidP="00DF5B41">
      <w:pPr>
        <w:jc w:val="both"/>
        <w:rPr>
          <w:rFonts w:ascii="Verdana" w:hAnsi="Verdana"/>
          <w:sz w:val="20"/>
          <w:szCs w:val="20"/>
        </w:rPr>
      </w:pPr>
      <w:r w:rsidRPr="00044F7B">
        <w:rPr>
          <w:rFonts w:ascii="Verdana" w:hAnsi="Verdana"/>
          <w:sz w:val="20"/>
          <w:szCs w:val="20"/>
        </w:rPr>
        <w:t xml:space="preserve">Novinkou </w:t>
      </w:r>
      <w:r w:rsidR="00A458CC">
        <w:rPr>
          <w:rFonts w:ascii="Verdana" w:hAnsi="Verdana"/>
          <w:sz w:val="20"/>
          <w:szCs w:val="20"/>
        </w:rPr>
        <w:t xml:space="preserve">filharmonické </w:t>
      </w:r>
      <w:r w:rsidRPr="00044F7B">
        <w:rPr>
          <w:rFonts w:ascii="Verdana" w:hAnsi="Verdana"/>
          <w:sz w:val="20"/>
          <w:szCs w:val="20"/>
        </w:rPr>
        <w:t>sezony bude salonní koncert na Hukvaldech. V rodném domě Leoše Janáčka se v říjnu 2026 představí Martin Kasík s programem, který propojí hudbu Fryderyka Chopina a Leoše Janáčka.</w:t>
      </w:r>
    </w:p>
    <w:p w14:paraId="0F2742B5" w14:textId="4C30B7BA" w:rsidR="005A3777" w:rsidRPr="005A3777" w:rsidRDefault="00B70152" w:rsidP="005A3777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</w:pPr>
      <w:r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V GO</w:t>
      </w:r>
      <w:r w:rsidR="00103C31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NG</w:t>
      </w:r>
      <w:r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U ZAZNÍ</w:t>
      </w:r>
      <w:r w:rsidR="005A3777" w:rsidRPr="005A3777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 </w:t>
      </w:r>
      <w:r w:rsidR="00B95BC3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EPOPEY</w:t>
      </w:r>
      <w:r w:rsidR="005A3777" w:rsidRPr="005A3777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, </w:t>
      </w:r>
      <w:r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HITY </w:t>
      </w:r>
      <w:r w:rsidR="005A3777" w:rsidRPr="005A3777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MICHAELA JACKSONA </w:t>
      </w:r>
      <w:r w:rsidR="00B95BC3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A POCT</w:t>
      </w:r>
      <w:r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A</w:t>
      </w:r>
      <w:r w:rsidR="005A3777" w:rsidRPr="005A3777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 VĚŘE ŠPINAROVÉ</w:t>
      </w:r>
    </w:p>
    <w:p w14:paraId="43B4648B" w14:textId="2FCE8F46" w:rsidR="005A3777" w:rsidRDefault="005D288E" w:rsidP="005A3777">
      <w:pPr>
        <w:jc w:val="both"/>
        <w:rPr>
          <w:rFonts w:ascii="Verdana" w:hAnsi="Verdana"/>
          <w:sz w:val="20"/>
          <w:szCs w:val="20"/>
        </w:rPr>
      </w:pPr>
      <w:hyperlink r:id="rId9" w:history="1">
        <w:r w:rsidRPr="00046A9A">
          <w:rPr>
            <w:rStyle w:val="Hypertextovodkaz"/>
            <w:rFonts w:ascii="Verdana" w:hAnsi="Verdana"/>
            <w:sz w:val="20"/>
            <w:szCs w:val="20"/>
          </w:rPr>
          <w:t>Cyklus Gong</w:t>
        </w:r>
      </w:hyperlink>
      <w:r w:rsidRPr="005D288E">
        <w:rPr>
          <w:rFonts w:ascii="Verdana" w:hAnsi="Verdana"/>
          <w:sz w:val="20"/>
          <w:szCs w:val="20"/>
        </w:rPr>
        <w:t xml:space="preserve"> zůstává jednou z nejvýraznějších a nejnavštěvovanějších součástí programové nabídky JFO</w:t>
      </w:r>
      <w:r>
        <w:rPr>
          <w:rFonts w:ascii="Verdana" w:hAnsi="Verdana"/>
          <w:sz w:val="20"/>
          <w:szCs w:val="20"/>
        </w:rPr>
        <w:t xml:space="preserve">. </w:t>
      </w:r>
      <w:r w:rsidR="005A3777" w:rsidRPr="005A3777">
        <w:rPr>
          <w:rFonts w:ascii="Verdana" w:hAnsi="Verdana"/>
          <w:sz w:val="20"/>
          <w:szCs w:val="20"/>
        </w:rPr>
        <w:t xml:space="preserve">Industriální prostředí Dolních Vítkovic dodává těmto večerům osobitou atmosféru a otevírá prostor pro koncerty, které překračují rámec klasického symfonického </w:t>
      </w:r>
      <w:r w:rsidR="006F756E">
        <w:rPr>
          <w:rFonts w:ascii="Verdana" w:hAnsi="Verdana"/>
          <w:sz w:val="20"/>
          <w:szCs w:val="20"/>
        </w:rPr>
        <w:t>repertoáru</w:t>
      </w:r>
      <w:r w:rsidR="005A3777" w:rsidRPr="005A3777">
        <w:rPr>
          <w:rFonts w:ascii="Verdana" w:hAnsi="Verdana"/>
          <w:sz w:val="20"/>
          <w:szCs w:val="20"/>
        </w:rPr>
        <w:t>.</w:t>
      </w:r>
    </w:p>
    <w:p w14:paraId="463B0171" w14:textId="77777777" w:rsidR="00623AA0" w:rsidRPr="00623AA0" w:rsidRDefault="00623AA0" w:rsidP="00623AA0">
      <w:pPr>
        <w:jc w:val="both"/>
        <w:rPr>
          <w:rFonts w:ascii="Verdana" w:hAnsi="Verdana"/>
          <w:sz w:val="20"/>
          <w:szCs w:val="20"/>
        </w:rPr>
      </w:pPr>
      <w:r w:rsidRPr="00623AA0">
        <w:rPr>
          <w:rFonts w:ascii="Verdana" w:hAnsi="Verdana"/>
          <w:sz w:val="20"/>
          <w:szCs w:val="20"/>
        </w:rPr>
        <w:t xml:space="preserve">Orchestrálně-vizuální inscenace </w:t>
      </w:r>
      <w:r w:rsidRPr="00623AA0">
        <w:rPr>
          <w:rFonts w:ascii="Verdana" w:hAnsi="Verdana"/>
          <w:b/>
          <w:bCs/>
          <w:sz w:val="20"/>
          <w:szCs w:val="20"/>
        </w:rPr>
        <w:t>EPOPEY</w:t>
      </w:r>
      <w:r w:rsidRPr="00623AA0">
        <w:rPr>
          <w:rFonts w:ascii="Verdana" w:hAnsi="Verdana"/>
          <w:sz w:val="20"/>
          <w:szCs w:val="20"/>
        </w:rPr>
        <w:t xml:space="preserve"> vzniká ve spolupráci s </w:t>
      </w:r>
      <w:proofErr w:type="spellStart"/>
      <w:r w:rsidRPr="00623AA0">
        <w:rPr>
          <w:rFonts w:ascii="Verdana" w:hAnsi="Verdana"/>
          <w:sz w:val="20"/>
          <w:szCs w:val="20"/>
        </w:rPr>
        <w:t>BoCirkem</w:t>
      </w:r>
      <w:proofErr w:type="spellEnd"/>
      <w:r w:rsidRPr="00623AA0">
        <w:rPr>
          <w:rFonts w:ascii="Verdana" w:hAnsi="Verdana"/>
          <w:sz w:val="20"/>
          <w:szCs w:val="20"/>
        </w:rPr>
        <w:t xml:space="preserve">. Tento soubor nového cirkusu a pouličního divadla v roce 2026 oslaví 20 let své existence. Muchovu Slovanskou epopej přenese do podoby současného scénického představení, v němž propojí symfonickou hudbu, akrobacii, světlo a </w:t>
      </w:r>
      <w:proofErr w:type="spellStart"/>
      <w:r w:rsidRPr="00623AA0">
        <w:rPr>
          <w:rFonts w:ascii="Verdana" w:hAnsi="Verdana"/>
          <w:sz w:val="20"/>
          <w:szCs w:val="20"/>
        </w:rPr>
        <w:t>videomapping</w:t>
      </w:r>
      <w:proofErr w:type="spellEnd"/>
      <w:r w:rsidRPr="00623AA0">
        <w:rPr>
          <w:rFonts w:ascii="Verdana" w:hAnsi="Verdana"/>
          <w:i/>
          <w:iCs/>
          <w:sz w:val="20"/>
          <w:szCs w:val="20"/>
        </w:rPr>
        <w:t>. „Ke spolupráci jsme oslovili českého herce a divadelníka Petra Formana, který mimořádně citlivě pracuje s obrazem, iluzí a fyzickou přítomností na jevišti. Právě tento způsob propojení reality a jejího odrazu je pro nás klíčovou inspirací,“</w:t>
      </w:r>
      <w:r w:rsidRPr="00623AA0">
        <w:rPr>
          <w:rFonts w:ascii="Verdana" w:hAnsi="Verdana"/>
          <w:sz w:val="20"/>
          <w:szCs w:val="20"/>
        </w:rPr>
        <w:t xml:space="preserve"> </w:t>
      </w:r>
      <w:r w:rsidRPr="00623AA0">
        <w:rPr>
          <w:rFonts w:ascii="Verdana" w:hAnsi="Verdana"/>
          <w:b/>
          <w:bCs/>
          <w:sz w:val="20"/>
          <w:szCs w:val="20"/>
        </w:rPr>
        <w:t>říká principál souboru Václav Pokorný</w:t>
      </w:r>
      <w:r w:rsidRPr="00623AA0">
        <w:rPr>
          <w:rFonts w:ascii="Verdana" w:hAnsi="Verdana"/>
          <w:sz w:val="20"/>
          <w:szCs w:val="20"/>
        </w:rPr>
        <w:t>. Slovanská epopej zde přitom nevystupuje jako pouhá výtvarná předloha, ale jako silný symbol společných kořenů, identity a paměti.</w:t>
      </w:r>
    </w:p>
    <w:p w14:paraId="503ECC09" w14:textId="36698625" w:rsidR="00F60C29" w:rsidRDefault="00F60C29" w:rsidP="005A3777">
      <w:pPr>
        <w:jc w:val="both"/>
        <w:rPr>
          <w:rFonts w:ascii="Verdana" w:hAnsi="Verdana"/>
          <w:sz w:val="20"/>
          <w:szCs w:val="20"/>
        </w:rPr>
      </w:pPr>
      <w:r w:rsidRPr="00F60C29">
        <w:rPr>
          <w:rFonts w:ascii="Verdana" w:hAnsi="Verdana"/>
          <w:sz w:val="20"/>
          <w:szCs w:val="20"/>
        </w:rPr>
        <w:lastRenderedPageBreak/>
        <w:t xml:space="preserve">Večer </w:t>
      </w:r>
      <w:r w:rsidRPr="00F60C29">
        <w:rPr>
          <w:rFonts w:ascii="Verdana" w:hAnsi="Verdana"/>
          <w:b/>
          <w:bCs/>
          <w:sz w:val="20"/>
          <w:szCs w:val="20"/>
        </w:rPr>
        <w:t xml:space="preserve">Michael Jackson </w:t>
      </w:r>
      <w:proofErr w:type="spellStart"/>
      <w:r w:rsidRPr="00F60C29">
        <w:rPr>
          <w:rFonts w:ascii="Verdana" w:hAnsi="Verdana"/>
          <w:b/>
          <w:bCs/>
          <w:sz w:val="20"/>
          <w:szCs w:val="20"/>
        </w:rPr>
        <w:t>Symphony</w:t>
      </w:r>
      <w:proofErr w:type="spellEnd"/>
      <w:r w:rsidRPr="00F60C29">
        <w:rPr>
          <w:rFonts w:ascii="Verdana" w:hAnsi="Verdana"/>
          <w:sz w:val="20"/>
          <w:szCs w:val="20"/>
        </w:rPr>
        <w:t xml:space="preserve"> nabídne symfonické aranže největších hitů krále popu v úpravách Martina </w:t>
      </w:r>
      <w:proofErr w:type="spellStart"/>
      <w:r w:rsidRPr="00F60C29">
        <w:rPr>
          <w:rFonts w:ascii="Verdana" w:hAnsi="Verdana"/>
          <w:sz w:val="20"/>
          <w:szCs w:val="20"/>
        </w:rPr>
        <w:t>Kumžáka</w:t>
      </w:r>
      <w:proofErr w:type="spellEnd"/>
      <w:r w:rsidRPr="00F60C29">
        <w:rPr>
          <w:rFonts w:ascii="Verdana" w:hAnsi="Verdana"/>
          <w:sz w:val="20"/>
          <w:szCs w:val="20"/>
        </w:rPr>
        <w:t xml:space="preserve"> a v podání </w:t>
      </w:r>
      <w:proofErr w:type="spellStart"/>
      <w:r w:rsidRPr="00F60C29">
        <w:rPr>
          <w:rFonts w:ascii="Verdana" w:hAnsi="Verdana"/>
          <w:sz w:val="20"/>
          <w:szCs w:val="20"/>
        </w:rPr>
        <w:t>Dashi</w:t>
      </w:r>
      <w:proofErr w:type="spellEnd"/>
      <w:r w:rsidRPr="00F60C29">
        <w:rPr>
          <w:rFonts w:ascii="Verdana" w:hAnsi="Verdana"/>
          <w:sz w:val="20"/>
          <w:szCs w:val="20"/>
        </w:rPr>
        <w:t xml:space="preserve">, Nadi </w:t>
      </w:r>
      <w:proofErr w:type="spellStart"/>
      <w:r w:rsidRPr="00F60C29">
        <w:rPr>
          <w:rFonts w:ascii="Verdana" w:hAnsi="Verdana"/>
          <w:sz w:val="20"/>
          <w:szCs w:val="20"/>
        </w:rPr>
        <w:t>Wepperové</w:t>
      </w:r>
      <w:proofErr w:type="spellEnd"/>
      <w:r w:rsidRPr="00F60C29">
        <w:rPr>
          <w:rFonts w:ascii="Verdana" w:hAnsi="Verdana"/>
          <w:sz w:val="20"/>
          <w:szCs w:val="20"/>
        </w:rPr>
        <w:t xml:space="preserve">, Dušana Kollára a Dušana Marka za doprovodu JFO a </w:t>
      </w:r>
      <w:proofErr w:type="spellStart"/>
      <w:r w:rsidRPr="00F60C29">
        <w:rPr>
          <w:rFonts w:ascii="Verdana" w:hAnsi="Verdana"/>
          <w:sz w:val="20"/>
          <w:szCs w:val="20"/>
        </w:rPr>
        <w:t>Moondance</w:t>
      </w:r>
      <w:proofErr w:type="spellEnd"/>
      <w:r w:rsidRPr="00F60C29">
        <w:rPr>
          <w:rFonts w:ascii="Verdana" w:hAnsi="Verdana"/>
          <w:sz w:val="20"/>
          <w:szCs w:val="20"/>
        </w:rPr>
        <w:t xml:space="preserve"> </w:t>
      </w:r>
      <w:proofErr w:type="spellStart"/>
      <w:r w:rsidRPr="00F60C29">
        <w:rPr>
          <w:rFonts w:ascii="Verdana" w:hAnsi="Verdana"/>
          <w:sz w:val="20"/>
          <w:szCs w:val="20"/>
        </w:rPr>
        <w:t>Orchestra</w:t>
      </w:r>
      <w:proofErr w:type="spellEnd"/>
      <w:r w:rsidRPr="00F60C29">
        <w:rPr>
          <w:rFonts w:ascii="Verdana" w:hAnsi="Verdana"/>
          <w:sz w:val="20"/>
          <w:szCs w:val="20"/>
        </w:rPr>
        <w:t>.</w:t>
      </w:r>
    </w:p>
    <w:p w14:paraId="28BD20DC" w14:textId="30691530" w:rsidR="001B4464" w:rsidRDefault="00502DD4" w:rsidP="005A377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Nabídku cyklu G doplní koncert</w:t>
      </w:r>
      <w:r w:rsidRPr="00BC6CE9">
        <w:rPr>
          <w:rFonts w:ascii="Verdana" w:hAnsi="Verdana"/>
          <w:sz w:val="20"/>
          <w:szCs w:val="20"/>
        </w:rPr>
        <w:t xml:space="preserve"> </w:t>
      </w:r>
      <w:r w:rsidR="00BC6CE9" w:rsidRPr="00BC6CE9">
        <w:rPr>
          <w:rFonts w:ascii="Verdana" w:hAnsi="Verdana"/>
          <w:sz w:val="20"/>
          <w:szCs w:val="20"/>
        </w:rPr>
        <w:t xml:space="preserve">věnovaný </w:t>
      </w:r>
      <w:r w:rsidR="00BC6CE9" w:rsidRPr="00BC6CE9">
        <w:rPr>
          <w:rFonts w:ascii="Verdana" w:hAnsi="Verdana"/>
          <w:b/>
          <w:bCs/>
          <w:sz w:val="20"/>
          <w:szCs w:val="20"/>
        </w:rPr>
        <w:t>Věře Špinarové</w:t>
      </w:r>
      <w:r>
        <w:rPr>
          <w:rFonts w:ascii="Verdana" w:hAnsi="Verdana"/>
          <w:b/>
          <w:bCs/>
          <w:sz w:val="20"/>
          <w:szCs w:val="20"/>
        </w:rPr>
        <w:t xml:space="preserve">, </w:t>
      </w:r>
      <w:r w:rsidRPr="00F14338">
        <w:rPr>
          <w:rFonts w:ascii="Verdana" w:hAnsi="Verdana"/>
          <w:sz w:val="20"/>
          <w:szCs w:val="20"/>
        </w:rPr>
        <w:t xml:space="preserve">který </w:t>
      </w:r>
      <w:r w:rsidR="00BC6CE9" w:rsidRPr="00BC6CE9">
        <w:rPr>
          <w:rFonts w:ascii="Verdana" w:hAnsi="Verdana"/>
          <w:sz w:val="20"/>
          <w:szCs w:val="20"/>
        </w:rPr>
        <w:t>JFO</w:t>
      </w:r>
      <w:r>
        <w:rPr>
          <w:rFonts w:ascii="Verdana" w:hAnsi="Verdana"/>
          <w:sz w:val="20"/>
          <w:szCs w:val="20"/>
        </w:rPr>
        <w:t xml:space="preserve"> připravuje jako nový autorský</w:t>
      </w:r>
      <w:r w:rsidR="00BC6CE9" w:rsidRPr="00BC6CE9">
        <w:rPr>
          <w:rFonts w:ascii="Verdana" w:hAnsi="Verdana"/>
          <w:sz w:val="20"/>
          <w:szCs w:val="20"/>
        </w:rPr>
        <w:t xml:space="preserve"> </w:t>
      </w:r>
      <w:r w:rsidR="00BC6CE9">
        <w:rPr>
          <w:rFonts w:ascii="Verdana" w:hAnsi="Verdana"/>
          <w:sz w:val="20"/>
          <w:szCs w:val="20"/>
        </w:rPr>
        <w:t>projekt</w:t>
      </w:r>
      <w:r w:rsidR="00135C95">
        <w:rPr>
          <w:rFonts w:ascii="Verdana" w:hAnsi="Verdana"/>
          <w:sz w:val="20"/>
          <w:szCs w:val="20"/>
        </w:rPr>
        <w:t xml:space="preserve">, jímž </w:t>
      </w:r>
      <w:r>
        <w:rPr>
          <w:rFonts w:ascii="Verdana" w:hAnsi="Verdana"/>
          <w:sz w:val="20"/>
          <w:szCs w:val="20"/>
        </w:rPr>
        <w:t>při příležitosti deseti let od úmrtí t</w:t>
      </w:r>
      <w:r w:rsidR="00BC6CE9" w:rsidRPr="00BC6CE9">
        <w:rPr>
          <w:rFonts w:ascii="Verdana" w:hAnsi="Verdana"/>
          <w:sz w:val="20"/>
          <w:szCs w:val="20"/>
        </w:rPr>
        <w:t>éto výjimečné zpěvačky</w:t>
      </w:r>
      <w:r w:rsidR="00135C95">
        <w:rPr>
          <w:rFonts w:ascii="Verdana" w:hAnsi="Verdana"/>
          <w:sz w:val="20"/>
          <w:szCs w:val="20"/>
        </w:rPr>
        <w:t xml:space="preserve"> </w:t>
      </w:r>
      <w:r w:rsidR="00BC6CE9" w:rsidRPr="00BC6CE9">
        <w:rPr>
          <w:rFonts w:ascii="Verdana" w:hAnsi="Verdana"/>
          <w:sz w:val="20"/>
          <w:szCs w:val="20"/>
        </w:rPr>
        <w:t xml:space="preserve">vzdá hold jejímu celoživotnímu dílu. Věra Špinarová zůstává svým hlasem i osobností s Ostravou nerozlučně spjata. Její písně zazní v nových symfonických aranžích Jana </w:t>
      </w:r>
      <w:proofErr w:type="spellStart"/>
      <w:r w:rsidR="00BC6CE9" w:rsidRPr="00BC6CE9">
        <w:rPr>
          <w:rFonts w:ascii="Verdana" w:hAnsi="Verdana"/>
          <w:sz w:val="20"/>
          <w:szCs w:val="20"/>
        </w:rPr>
        <w:t>Lstibůrka</w:t>
      </w:r>
      <w:proofErr w:type="spellEnd"/>
      <w:r w:rsidR="00BC6CE9" w:rsidRPr="00BC6CE9">
        <w:rPr>
          <w:rFonts w:ascii="Verdana" w:hAnsi="Verdana"/>
          <w:sz w:val="20"/>
          <w:szCs w:val="20"/>
        </w:rPr>
        <w:t xml:space="preserve"> v podání Markéty Matulové, oceňované za ztvárnění Věry Špinarové v</w:t>
      </w:r>
      <w:r w:rsidR="005D3855">
        <w:rPr>
          <w:rFonts w:ascii="Verdana" w:hAnsi="Verdana"/>
          <w:sz w:val="20"/>
          <w:szCs w:val="20"/>
        </w:rPr>
        <w:t> </w:t>
      </w:r>
      <w:r w:rsidR="00BC6CE9" w:rsidRPr="00BC6CE9">
        <w:rPr>
          <w:rFonts w:ascii="Verdana" w:hAnsi="Verdana"/>
          <w:sz w:val="20"/>
          <w:szCs w:val="20"/>
        </w:rPr>
        <w:t>inscenaci</w:t>
      </w:r>
      <w:r w:rsidR="005D3855">
        <w:rPr>
          <w:rFonts w:ascii="Verdana" w:hAnsi="Verdana"/>
          <w:sz w:val="20"/>
          <w:szCs w:val="20"/>
        </w:rPr>
        <w:t xml:space="preserve"> Divadla Petra Bezruče</w:t>
      </w:r>
      <w:r w:rsidR="00BC6CE9" w:rsidRPr="00BC6CE9">
        <w:rPr>
          <w:rFonts w:ascii="Verdana" w:hAnsi="Verdana"/>
          <w:sz w:val="20"/>
          <w:szCs w:val="20"/>
        </w:rPr>
        <w:t xml:space="preserve"> </w:t>
      </w:r>
      <w:proofErr w:type="spellStart"/>
      <w:r w:rsidR="00BC6CE9" w:rsidRPr="00BC6CE9">
        <w:rPr>
          <w:rFonts w:ascii="Verdana" w:hAnsi="Verdana"/>
          <w:i/>
          <w:iCs/>
          <w:sz w:val="20"/>
          <w:szCs w:val="20"/>
        </w:rPr>
        <w:t>Špinarka</w:t>
      </w:r>
      <w:proofErr w:type="spellEnd"/>
      <w:r w:rsidR="002A4AAA">
        <w:rPr>
          <w:rFonts w:ascii="Verdana" w:hAnsi="Verdana"/>
          <w:sz w:val="20"/>
          <w:szCs w:val="20"/>
        </w:rPr>
        <w:t xml:space="preserve">. </w:t>
      </w:r>
      <w:r w:rsidR="002A4AAA" w:rsidRPr="002A4AAA">
        <w:rPr>
          <w:rFonts w:ascii="Verdana" w:hAnsi="Verdana"/>
          <w:sz w:val="20"/>
          <w:szCs w:val="20"/>
        </w:rPr>
        <w:t>Připojí se k ní také Tereza Mašková, jedna z nepřehlédnutelných tváří domácí popové scény, a Eva Burešová, rodačka z Hlučína, známá z hudebních, televizních i muzikálových projektů.</w:t>
      </w:r>
    </w:p>
    <w:p w14:paraId="7B04DED7" w14:textId="2E5F8595" w:rsidR="002C2DDC" w:rsidRPr="00685099" w:rsidRDefault="002C2DDC" w:rsidP="002C2DDC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</w:pPr>
      <w:r w:rsidRPr="00685099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MLADÉ TALENTY A PROGRAMY PRO RODINY</w:t>
      </w:r>
    </w:p>
    <w:p w14:paraId="67FAF93D" w14:textId="52879D96" w:rsidR="00594352" w:rsidRDefault="00594352" w:rsidP="002C2DDC">
      <w:pPr>
        <w:jc w:val="both"/>
        <w:rPr>
          <w:rFonts w:ascii="Verdana" w:hAnsi="Verdana"/>
          <w:sz w:val="20"/>
          <w:szCs w:val="20"/>
        </w:rPr>
      </w:pPr>
      <w:r w:rsidRPr="00594352">
        <w:rPr>
          <w:rFonts w:ascii="Verdana" w:hAnsi="Verdana"/>
          <w:sz w:val="20"/>
          <w:szCs w:val="20"/>
        </w:rPr>
        <w:t xml:space="preserve">Důležitou součástí 73. sezony zůstává také podpora mladé generace – od nejmenších posluchačů až po </w:t>
      </w:r>
      <w:r w:rsidRPr="00A5201B">
        <w:rPr>
          <w:rFonts w:ascii="Verdana" w:hAnsi="Verdana"/>
          <w:sz w:val="20"/>
          <w:szCs w:val="20"/>
        </w:rPr>
        <w:t xml:space="preserve">nastupující umělce. </w:t>
      </w:r>
      <w:hyperlink r:id="rId10" w:history="1">
        <w:r w:rsidRPr="000A2234">
          <w:rPr>
            <w:rStyle w:val="Hypertextovodkaz"/>
            <w:rFonts w:ascii="Verdana" w:hAnsi="Verdana"/>
            <w:sz w:val="20"/>
            <w:szCs w:val="20"/>
          </w:rPr>
          <w:t>Cyklus Elán mladých</w:t>
        </w:r>
      </w:hyperlink>
      <w:r w:rsidRPr="00A5201B">
        <w:rPr>
          <w:rFonts w:ascii="Verdana" w:hAnsi="Verdana"/>
          <w:sz w:val="20"/>
          <w:szCs w:val="20"/>
        </w:rPr>
        <w:t xml:space="preserve"> letos uvede dva koncerty, které dají prostor začínajícím pěvcům a pěvkyním, pro něž bude vystoupení s velkým symfonickým orchestrem často vůbec první </w:t>
      </w:r>
      <w:r w:rsidR="00135C95">
        <w:rPr>
          <w:rFonts w:ascii="Verdana" w:hAnsi="Verdana"/>
          <w:sz w:val="20"/>
          <w:szCs w:val="20"/>
        </w:rPr>
        <w:t xml:space="preserve">takovou </w:t>
      </w:r>
      <w:r w:rsidRPr="00A5201B">
        <w:rPr>
          <w:rFonts w:ascii="Verdana" w:hAnsi="Verdana"/>
          <w:sz w:val="20"/>
          <w:szCs w:val="20"/>
        </w:rPr>
        <w:t>zkušeností</w:t>
      </w:r>
      <w:r w:rsidR="00135C95">
        <w:rPr>
          <w:rFonts w:ascii="Verdana" w:hAnsi="Verdana"/>
          <w:sz w:val="20"/>
          <w:szCs w:val="20"/>
        </w:rPr>
        <w:t>.</w:t>
      </w:r>
      <w:r w:rsidRPr="00A5201B">
        <w:rPr>
          <w:rFonts w:ascii="Verdana" w:hAnsi="Verdana"/>
          <w:sz w:val="20"/>
          <w:szCs w:val="20"/>
        </w:rPr>
        <w:t xml:space="preserve"> Garantkou ročníku je mezzosopranistka Bella Adamova, která</w:t>
      </w:r>
      <w:r w:rsidRPr="00594352">
        <w:rPr>
          <w:rFonts w:ascii="Verdana" w:hAnsi="Verdana"/>
          <w:sz w:val="20"/>
          <w:szCs w:val="20"/>
        </w:rPr>
        <w:t xml:space="preserve"> s JFO dlouhodobě spolupracuje. </w:t>
      </w:r>
      <w:r w:rsidR="000C239C" w:rsidRPr="000C239C">
        <w:rPr>
          <w:rFonts w:ascii="Verdana" w:hAnsi="Verdana"/>
          <w:sz w:val="20"/>
          <w:szCs w:val="20"/>
        </w:rPr>
        <w:t>Na podporu mladých talentů navazují také Mezinárodní orchestrální akademie a otevřená výzva pro skladatele, jimiž JFO systematicky podporuje nastupující generaci interpretů i autorů.</w:t>
      </w:r>
    </w:p>
    <w:p w14:paraId="3BE1A347" w14:textId="2955BF21" w:rsidR="00604972" w:rsidRPr="00E72B10" w:rsidRDefault="00B4596E" w:rsidP="00604972">
      <w:pPr>
        <w:jc w:val="both"/>
        <w:rPr>
          <w:rFonts w:ascii="Verdana" w:hAnsi="Verdana"/>
          <w:sz w:val="20"/>
          <w:szCs w:val="20"/>
        </w:rPr>
      </w:pPr>
      <w:r w:rsidRPr="00B4596E">
        <w:rPr>
          <w:rFonts w:ascii="Verdana" w:hAnsi="Verdana"/>
          <w:sz w:val="20"/>
          <w:szCs w:val="20"/>
        </w:rPr>
        <w:t xml:space="preserve">Stejnou pozornost věnuje JFO i výchově budoucího publika. Ani v 73. sezoně proto nebude chybět nabídka koncertů pro </w:t>
      </w:r>
      <w:r>
        <w:rPr>
          <w:rFonts w:ascii="Verdana" w:hAnsi="Verdana"/>
          <w:sz w:val="20"/>
          <w:szCs w:val="20"/>
        </w:rPr>
        <w:t>rodiny s dětmi</w:t>
      </w:r>
      <w:r w:rsidRPr="00B4596E">
        <w:rPr>
          <w:rFonts w:ascii="Verdana" w:hAnsi="Verdana"/>
          <w:sz w:val="20"/>
          <w:szCs w:val="20"/>
        </w:rPr>
        <w:t xml:space="preserve"> – vedle oblíbeného rodinného </w:t>
      </w:r>
      <w:r w:rsidRPr="00A5201B">
        <w:rPr>
          <w:rFonts w:ascii="Verdana" w:hAnsi="Verdana"/>
          <w:sz w:val="20"/>
          <w:szCs w:val="20"/>
        </w:rPr>
        <w:t>cyklu D budou</w:t>
      </w:r>
      <w:r w:rsidRPr="00B4596E">
        <w:rPr>
          <w:rFonts w:ascii="Verdana" w:hAnsi="Verdana"/>
          <w:sz w:val="20"/>
          <w:szCs w:val="20"/>
        </w:rPr>
        <w:t xml:space="preserve"> pokračovat také dětské komorní koncerty, určené nejmenším posluchačům od tří let. </w:t>
      </w:r>
      <w:r w:rsidRPr="002F55EF">
        <w:rPr>
          <w:rFonts w:ascii="Verdana" w:hAnsi="Verdana"/>
          <w:i/>
          <w:iCs/>
          <w:sz w:val="20"/>
          <w:szCs w:val="20"/>
        </w:rPr>
        <w:t xml:space="preserve">„Dlouhodobě usilujeme o to, aby si k filharmonii našli cestu posluchači všech generací – od malých dětí přes studenty a začínající umělce až po </w:t>
      </w:r>
      <w:r w:rsidR="00BD6C26">
        <w:rPr>
          <w:rFonts w:ascii="Verdana" w:hAnsi="Verdana"/>
          <w:i/>
          <w:iCs/>
          <w:sz w:val="20"/>
          <w:szCs w:val="20"/>
        </w:rPr>
        <w:t>zralé</w:t>
      </w:r>
      <w:r w:rsidRPr="002F55EF">
        <w:rPr>
          <w:rFonts w:ascii="Verdana" w:hAnsi="Verdana"/>
          <w:i/>
          <w:iCs/>
          <w:sz w:val="20"/>
          <w:szCs w:val="20"/>
        </w:rPr>
        <w:t xml:space="preserve"> publikum. </w:t>
      </w:r>
      <w:r w:rsidR="00A64B6F">
        <w:rPr>
          <w:rFonts w:ascii="Verdana" w:hAnsi="Verdana"/>
          <w:i/>
          <w:iCs/>
          <w:sz w:val="20"/>
          <w:szCs w:val="20"/>
        </w:rPr>
        <w:t>Naš</w:t>
      </w:r>
      <w:r w:rsidR="00A205EF">
        <w:rPr>
          <w:rFonts w:ascii="Verdana" w:hAnsi="Verdana"/>
          <w:i/>
          <w:iCs/>
          <w:sz w:val="20"/>
          <w:szCs w:val="20"/>
        </w:rPr>
        <w:t>í</w:t>
      </w:r>
      <w:r w:rsidR="00A64B6F">
        <w:rPr>
          <w:rFonts w:ascii="Verdana" w:hAnsi="Verdana"/>
          <w:i/>
          <w:iCs/>
          <w:sz w:val="20"/>
          <w:szCs w:val="20"/>
        </w:rPr>
        <w:t>m cílem je, aby se</w:t>
      </w:r>
      <w:r w:rsidRPr="002F55EF">
        <w:rPr>
          <w:rFonts w:ascii="Verdana" w:hAnsi="Verdana"/>
          <w:i/>
          <w:iCs/>
          <w:sz w:val="20"/>
          <w:szCs w:val="20"/>
        </w:rPr>
        <w:t xml:space="preserve"> hudba stala přirozenou součástí života </w:t>
      </w:r>
      <w:r w:rsidR="00135C95">
        <w:rPr>
          <w:rFonts w:ascii="Verdana" w:hAnsi="Verdana"/>
          <w:i/>
          <w:iCs/>
          <w:sz w:val="20"/>
          <w:szCs w:val="20"/>
        </w:rPr>
        <w:t xml:space="preserve">každého z nás, </w:t>
      </w:r>
      <w:r w:rsidRPr="002F55EF">
        <w:rPr>
          <w:rFonts w:ascii="Verdana" w:hAnsi="Verdana"/>
          <w:i/>
          <w:iCs/>
          <w:sz w:val="20"/>
          <w:szCs w:val="20"/>
        </w:rPr>
        <w:t>a aby u nás dostávali prostor</w:t>
      </w:r>
      <w:r w:rsidR="00A5201B">
        <w:rPr>
          <w:rFonts w:ascii="Verdana" w:hAnsi="Verdana"/>
          <w:i/>
          <w:iCs/>
          <w:sz w:val="20"/>
          <w:szCs w:val="20"/>
        </w:rPr>
        <w:t xml:space="preserve"> i</w:t>
      </w:r>
      <w:r w:rsidRPr="002F55EF">
        <w:rPr>
          <w:rFonts w:ascii="Verdana" w:hAnsi="Verdana"/>
          <w:i/>
          <w:iCs/>
          <w:sz w:val="20"/>
          <w:szCs w:val="20"/>
        </w:rPr>
        <w:t xml:space="preserve"> ti, kteří ji </w:t>
      </w:r>
      <w:r w:rsidR="00A64B6F">
        <w:rPr>
          <w:rFonts w:ascii="Verdana" w:hAnsi="Verdana"/>
          <w:i/>
          <w:iCs/>
          <w:sz w:val="20"/>
          <w:szCs w:val="20"/>
        </w:rPr>
        <w:t xml:space="preserve">třeba </w:t>
      </w:r>
      <w:r w:rsidRPr="002F55EF">
        <w:rPr>
          <w:rFonts w:ascii="Verdana" w:hAnsi="Verdana"/>
          <w:i/>
          <w:iCs/>
          <w:sz w:val="20"/>
          <w:szCs w:val="20"/>
        </w:rPr>
        <w:t xml:space="preserve">budou jednou tvořit </w:t>
      </w:r>
      <w:r w:rsidR="003D08BF">
        <w:rPr>
          <w:rFonts w:ascii="Verdana" w:hAnsi="Verdana"/>
          <w:i/>
          <w:iCs/>
          <w:sz w:val="20"/>
          <w:szCs w:val="20"/>
        </w:rPr>
        <w:t>nebo</w:t>
      </w:r>
      <w:r w:rsidRPr="002F55EF">
        <w:rPr>
          <w:rFonts w:ascii="Verdana" w:hAnsi="Verdana"/>
          <w:i/>
          <w:iCs/>
          <w:sz w:val="20"/>
          <w:szCs w:val="20"/>
        </w:rPr>
        <w:t xml:space="preserve"> poslouchat,“</w:t>
      </w:r>
      <w:r w:rsidRPr="00B4596E">
        <w:rPr>
          <w:rFonts w:ascii="Verdana" w:hAnsi="Verdana"/>
          <w:sz w:val="20"/>
          <w:szCs w:val="20"/>
        </w:rPr>
        <w:t xml:space="preserve"> říká vedoucí marketingu </w:t>
      </w:r>
      <w:r w:rsidR="00135C95">
        <w:rPr>
          <w:rFonts w:ascii="Verdana" w:hAnsi="Verdana"/>
          <w:sz w:val="20"/>
          <w:szCs w:val="20"/>
        </w:rPr>
        <w:t xml:space="preserve">a obchodu </w:t>
      </w:r>
      <w:r w:rsidRPr="00B4596E">
        <w:rPr>
          <w:rFonts w:ascii="Verdana" w:hAnsi="Verdana"/>
          <w:sz w:val="20"/>
          <w:szCs w:val="20"/>
        </w:rPr>
        <w:t xml:space="preserve">JFO </w:t>
      </w:r>
      <w:r w:rsidRPr="00B4596E">
        <w:rPr>
          <w:rFonts w:ascii="Verdana" w:hAnsi="Verdana"/>
          <w:b/>
          <w:bCs/>
          <w:sz w:val="20"/>
          <w:szCs w:val="20"/>
        </w:rPr>
        <w:t>Petra Javůrková</w:t>
      </w:r>
      <w:r w:rsidRPr="00B4596E">
        <w:rPr>
          <w:rFonts w:ascii="Verdana" w:hAnsi="Verdana"/>
          <w:sz w:val="20"/>
          <w:szCs w:val="20"/>
        </w:rPr>
        <w:t>.</w:t>
      </w:r>
    </w:p>
    <w:p w14:paraId="5A41BDD9" w14:textId="77777777" w:rsidR="00604972" w:rsidRDefault="00604972" w:rsidP="00604972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</w:rPr>
      </w:pPr>
      <w:r w:rsidRPr="00E72B10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TUZEMSKÉ A ZAHRANIČNÍ KONCERTY A FESTIVALY</w:t>
      </w:r>
    </w:p>
    <w:p w14:paraId="6827E871" w14:textId="2A29F4F0" w:rsidR="002F1B49" w:rsidRDefault="002F1B49" w:rsidP="00604972">
      <w:pPr>
        <w:jc w:val="both"/>
        <w:rPr>
          <w:rFonts w:ascii="Verdana" w:hAnsi="Verdana"/>
          <w:sz w:val="20"/>
          <w:szCs w:val="20"/>
        </w:rPr>
      </w:pPr>
      <w:r w:rsidRPr="002F1B49">
        <w:rPr>
          <w:rFonts w:ascii="Verdana" w:hAnsi="Verdana"/>
          <w:sz w:val="20"/>
          <w:szCs w:val="20"/>
        </w:rPr>
        <w:t>Janáčkova filharmonie Ostrava bude pokračovat v</w:t>
      </w:r>
      <w:r w:rsidR="00135C95">
        <w:rPr>
          <w:rFonts w:ascii="Verdana" w:hAnsi="Verdana"/>
          <w:sz w:val="20"/>
          <w:szCs w:val="20"/>
        </w:rPr>
        <w:t> koncertní činnosti jak na domácím poli, tak v zahraničí.</w:t>
      </w:r>
      <w:r w:rsidRPr="002F1B49">
        <w:rPr>
          <w:rFonts w:ascii="Verdana" w:hAnsi="Verdana"/>
          <w:sz w:val="20"/>
          <w:szCs w:val="20"/>
        </w:rPr>
        <w:t xml:space="preserve"> </w:t>
      </w:r>
      <w:r w:rsidR="00135C95">
        <w:rPr>
          <w:rFonts w:ascii="Verdana" w:hAnsi="Verdana"/>
          <w:sz w:val="20"/>
          <w:szCs w:val="20"/>
        </w:rPr>
        <w:t>V nadcházející sezoně se tak představí</w:t>
      </w:r>
      <w:r w:rsidR="00945826">
        <w:rPr>
          <w:rFonts w:ascii="Verdana" w:hAnsi="Verdana"/>
          <w:sz w:val="20"/>
          <w:szCs w:val="20"/>
        </w:rPr>
        <w:t xml:space="preserve"> </w:t>
      </w:r>
      <w:r w:rsidRPr="002F1B49">
        <w:rPr>
          <w:rFonts w:ascii="Verdana" w:hAnsi="Verdana"/>
          <w:sz w:val="20"/>
          <w:szCs w:val="20"/>
        </w:rPr>
        <w:t>například na festivalech Smetanova Litomyšl, Svatováclavský hudební festival, Allegretto Žilina</w:t>
      </w:r>
      <w:r w:rsidR="006F6552">
        <w:rPr>
          <w:rFonts w:ascii="Verdana" w:hAnsi="Verdana"/>
          <w:sz w:val="20"/>
          <w:szCs w:val="20"/>
        </w:rPr>
        <w:t xml:space="preserve">, </w:t>
      </w:r>
      <w:proofErr w:type="spellStart"/>
      <w:r w:rsidRPr="002F1B49">
        <w:rPr>
          <w:rFonts w:ascii="Verdana" w:hAnsi="Verdana"/>
          <w:sz w:val="20"/>
          <w:szCs w:val="20"/>
        </w:rPr>
        <w:t>Murten</w:t>
      </w:r>
      <w:proofErr w:type="spellEnd"/>
      <w:r w:rsidRPr="002F1B49">
        <w:rPr>
          <w:rFonts w:ascii="Verdana" w:hAnsi="Verdana"/>
          <w:sz w:val="20"/>
          <w:szCs w:val="20"/>
        </w:rPr>
        <w:t xml:space="preserve"> </w:t>
      </w:r>
      <w:proofErr w:type="spellStart"/>
      <w:r w:rsidRPr="002F1B49">
        <w:rPr>
          <w:rFonts w:ascii="Verdana" w:hAnsi="Verdana"/>
          <w:sz w:val="20"/>
          <w:szCs w:val="20"/>
        </w:rPr>
        <w:t>Classics</w:t>
      </w:r>
      <w:proofErr w:type="spellEnd"/>
      <w:r w:rsidRPr="002F1B49">
        <w:rPr>
          <w:rFonts w:ascii="Verdana" w:hAnsi="Verdana"/>
          <w:sz w:val="20"/>
          <w:szCs w:val="20"/>
        </w:rPr>
        <w:t xml:space="preserve"> ve Švýcarsku</w:t>
      </w:r>
      <w:r w:rsidR="006F6552">
        <w:rPr>
          <w:rFonts w:ascii="Verdana" w:hAnsi="Verdana"/>
          <w:sz w:val="20"/>
          <w:szCs w:val="20"/>
        </w:rPr>
        <w:t xml:space="preserve">, nebo </w:t>
      </w:r>
      <w:r w:rsidR="006F6552" w:rsidRPr="002F1B49">
        <w:rPr>
          <w:rFonts w:ascii="Verdana" w:hAnsi="Verdana"/>
          <w:sz w:val="20"/>
          <w:szCs w:val="20"/>
        </w:rPr>
        <w:t>Štěrkovna Open Music</w:t>
      </w:r>
      <w:r w:rsidR="00135C95">
        <w:rPr>
          <w:rFonts w:ascii="Verdana" w:hAnsi="Verdana"/>
          <w:sz w:val="20"/>
          <w:szCs w:val="20"/>
        </w:rPr>
        <w:t>, kde vystoupí se zpěvákem</w:t>
      </w:r>
      <w:r w:rsidR="006F6552">
        <w:rPr>
          <w:rFonts w:ascii="Verdana" w:hAnsi="Verdana"/>
          <w:sz w:val="20"/>
          <w:szCs w:val="20"/>
        </w:rPr>
        <w:t> Jankem Ledeckým</w:t>
      </w:r>
      <w:r w:rsidRPr="002F1B49">
        <w:rPr>
          <w:rFonts w:ascii="Verdana" w:hAnsi="Verdana"/>
          <w:sz w:val="20"/>
          <w:szCs w:val="20"/>
        </w:rPr>
        <w:t xml:space="preserve">. Ještě v červenci letošního roku orchestr vystoupí také v amsterodamské </w:t>
      </w:r>
      <w:proofErr w:type="spellStart"/>
      <w:r w:rsidRPr="002F1B49">
        <w:rPr>
          <w:rFonts w:ascii="Verdana" w:hAnsi="Verdana"/>
          <w:sz w:val="20"/>
          <w:szCs w:val="20"/>
        </w:rPr>
        <w:t>Concertgebouw</w:t>
      </w:r>
      <w:proofErr w:type="spellEnd"/>
      <w:r w:rsidR="006F6552">
        <w:rPr>
          <w:rFonts w:ascii="Verdana" w:hAnsi="Verdana"/>
          <w:sz w:val="20"/>
          <w:szCs w:val="20"/>
        </w:rPr>
        <w:t xml:space="preserve"> </w:t>
      </w:r>
      <w:r w:rsidR="006F6552" w:rsidRPr="002F1B49">
        <w:rPr>
          <w:rFonts w:ascii="Verdana" w:hAnsi="Verdana"/>
          <w:sz w:val="20"/>
          <w:szCs w:val="20"/>
        </w:rPr>
        <w:t xml:space="preserve">s violoncellistou Bryanem </w:t>
      </w:r>
      <w:proofErr w:type="spellStart"/>
      <w:r w:rsidR="006F6552" w:rsidRPr="002F1B49">
        <w:rPr>
          <w:rFonts w:ascii="Verdana" w:hAnsi="Verdana"/>
          <w:sz w:val="20"/>
          <w:szCs w:val="20"/>
        </w:rPr>
        <w:t>Chengem</w:t>
      </w:r>
      <w:proofErr w:type="spellEnd"/>
      <w:r w:rsidRPr="002F1B49">
        <w:rPr>
          <w:rFonts w:ascii="Verdana" w:hAnsi="Verdana"/>
          <w:sz w:val="20"/>
          <w:szCs w:val="20"/>
        </w:rPr>
        <w:t xml:space="preserve"> pod taktovkou </w:t>
      </w:r>
      <w:r w:rsidR="00135C95">
        <w:rPr>
          <w:rFonts w:ascii="Verdana" w:hAnsi="Verdana"/>
          <w:sz w:val="20"/>
          <w:szCs w:val="20"/>
        </w:rPr>
        <w:t xml:space="preserve">svého šéfdirigenta </w:t>
      </w:r>
      <w:r w:rsidRPr="002F1B49">
        <w:rPr>
          <w:rFonts w:ascii="Verdana" w:hAnsi="Verdana"/>
          <w:sz w:val="20"/>
          <w:szCs w:val="20"/>
        </w:rPr>
        <w:t xml:space="preserve">Daniela </w:t>
      </w:r>
      <w:proofErr w:type="spellStart"/>
      <w:r w:rsidRPr="002F1B49">
        <w:rPr>
          <w:rFonts w:ascii="Verdana" w:hAnsi="Verdana"/>
          <w:sz w:val="20"/>
          <w:szCs w:val="20"/>
        </w:rPr>
        <w:t>Raiskina</w:t>
      </w:r>
      <w:proofErr w:type="spellEnd"/>
      <w:r w:rsidR="006F6552">
        <w:rPr>
          <w:rFonts w:ascii="Verdana" w:hAnsi="Verdana"/>
          <w:sz w:val="20"/>
          <w:szCs w:val="20"/>
        </w:rPr>
        <w:t>.</w:t>
      </w:r>
      <w:r w:rsidR="003B532C">
        <w:rPr>
          <w:rFonts w:ascii="Verdana" w:hAnsi="Verdana"/>
          <w:sz w:val="20"/>
          <w:szCs w:val="20"/>
        </w:rPr>
        <w:t xml:space="preserve"> </w:t>
      </w:r>
      <w:r w:rsidR="003B532C" w:rsidRPr="003B532C">
        <w:rPr>
          <w:rFonts w:ascii="Verdana" w:hAnsi="Verdana"/>
          <w:sz w:val="20"/>
          <w:szCs w:val="20"/>
        </w:rPr>
        <w:t xml:space="preserve">Filharmonici tím navazují na </w:t>
      </w:r>
      <w:r w:rsidR="003B532C" w:rsidRPr="00D7581F">
        <w:rPr>
          <w:rFonts w:ascii="Verdana" w:hAnsi="Verdana"/>
          <w:sz w:val="20"/>
          <w:szCs w:val="20"/>
        </w:rPr>
        <w:t xml:space="preserve">mimořádně úspěšné první turné po Velké Británii, které se uskutečnilo v únoru letošního roku. </w:t>
      </w:r>
      <w:r w:rsidR="00135C95" w:rsidRPr="00D7581F">
        <w:rPr>
          <w:rFonts w:ascii="Verdana" w:hAnsi="Verdana"/>
          <w:sz w:val="20"/>
          <w:szCs w:val="20"/>
        </w:rPr>
        <w:t>„V</w:t>
      </w:r>
      <w:r w:rsidR="00135C95" w:rsidRPr="00D7581F">
        <w:rPr>
          <w:rFonts w:ascii="Verdana" w:hAnsi="Verdana"/>
          <w:i/>
          <w:iCs/>
          <w:sz w:val="20"/>
          <w:szCs w:val="20"/>
        </w:rPr>
        <w:t xml:space="preserve"> londýnské </w:t>
      </w:r>
      <w:proofErr w:type="spellStart"/>
      <w:r w:rsidR="00135C95" w:rsidRPr="00D7581F">
        <w:rPr>
          <w:rFonts w:ascii="Verdana" w:hAnsi="Verdana"/>
          <w:i/>
          <w:iCs/>
          <w:sz w:val="20"/>
          <w:szCs w:val="20"/>
        </w:rPr>
        <w:t>Cadogan</w:t>
      </w:r>
      <w:proofErr w:type="spellEnd"/>
      <w:r w:rsidR="00135C95" w:rsidRPr="00D7581F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135C95" w:rsidRPr="00D7581F">
        <w:rPr>
          <w:rFonts w:ascii="Verdana" w:hAnsi="Verdana"/>
          <w:i/>
          <w:iCs/>
          <w:sz w:val="20"/>
          <w:szCs w:val="20"/>
        </w:rPr>
        <w:t>Hall</w:t>
      </w:r>
      <w:proofErr w:type="spellEnd"/>
      <w:r w:rsidR="00135C95" w:rsidRPr="00D7581F">
        <w:rPr>
          <w:rFonts w:ascii="Verdana" w:hAnsi="Verdana"/>
          <w:i/>
          <w:iCs/>
          <w:sz w:val="20"/>
          <w:szCs w:val="20"/>
        </w:rPr>
        <w:t xml:space="preserve"> jsem mohla být svědkem mimořádně silné reakce publika na vystoupení Janáčkovy filharmonie Ostrava. Právě takové chvíle potvrzují, že JFO je kulturním klenotem Ostravy a zároveň výrazně přispívá k budování jejího dobrého jména v</w:t>
      </w:r>
      <w:r w:rsidR="002661D4" w:rsidRPr="00D7581F">
        <w:rPr>
          <w:rFonts w:ascii="Verdana" w:hAnsi="Verdana"/>
          <w:i/>
          <w:iCs/>
          <w:sz w:val="20"/>
          <w:szCs w:val="20"/>
        </w:rPr>
        <w:t> </w:t>
      </w:r>
      <w:r w:rsidR="00135C95" w:rsidRPr="00D7581F">
        <w:rPr>
          <w:rFonts w:ascii="Verdana" w:hAnsi="Verdana"/>
          <w:i/>
          <w:iCs/>
          <w:sz w:val="20"/>
          <w:szCs w:val="20"/>
        </w:rPr>
        <w:t>zahraničí</w:t>
      </w:r>
      <w:r w:rsidR="002661D4" w:rsidRPr="00D7581F">
        <w:rPr>
          <w:rFonts w:ascii="Verdana" w:hAnsi="Verdana"/>
          <w:i/>
          <w:iCs/>
          <w:sz w:val="20"/>
          <w:szCs w:val="20"/>
        </w:rPr>
        <w:t>. O to víc mě těší, že filharmonie získala další pozvání do Velké Británie a nyní jedná o svém návratu v roce 2028</w:t>
      </w:r>
      <w:r w:rsidR="00135C95" w:rsidRPr="00D7581F">
        <w:rPr>
          <w:rFonts w:ascii="Verdana" w:hAnsi="Verdana"/>
          <w:i/>
          <w:iCs/>
          <w:sz w:val="20"/>
          <w:szCs w:val="20"/>
        </w:rPr>
        <w:t>,“ </w:t>
      </w:r>
      <w:r w:rsidR="00135C95" w:rsidRPr="00D7581F">
        <w:rPr>
          <w:rFonts w:ascii="Verdana" w:hAnsi="Verdana"/>
          <w:b/>
          <w:bCs/>
          <w:sz w:val="20"/>
          <w:szCs w:val="20"/>
        </w:rPr>
        <w:t>uvedla náměstkyně primátora statutárního města Ostravy Lucie Baránková Vilamová.</w:t>
      </w:r>
      <w:r w:rsidR="00135C95" w:rsidRPr="00135C95">
        <w:rPr>
          <w:rFonts w:ascii="Verdana" w:hAnsi="Verdana"/>
          <w:sz w:val="20"/>
          <w:szCs w:val="20"/>
        </w:rPr>
        <w:t xml:space="preserve"> </w:t>
      </w:r>
    </w:p>
    <w:p w14:paraId="5E154C9F" w14:textId="77777777" w:rsidR="00604972" w:rsidRPr="00E72B10" w:rsidRDefault="00604972" w:rsidP="00604972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</w:rPr>
      </w:pPr>
      <w:r w:rsidRPr="00E72B10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lastRenderedPageBreak/>
        <w:t>PRODEJ VSTUPENEK ZAHÁJEN</w:t>
      </w:r>
    </w:p>
    <w:p w14:paraId="72295ECD" w14:textId="6151A4EC" w:rsidR="00604972" w:rsidRDefault="00604972" w:rsidP="00604972">
      <w:pPr>
        <w:spacing w:before="280" w:after="280" w:line="240" w:lineRule="auto"/>
        <w:jc w:val="both"/>
      </w:pPr>
      <w:r w:rsidRPr="00E72B10">
        <w:rPr>
          <w:rFonts w:ascii="Verdana" w:eastAsia="Etelka Light" w:hAnsi="Verdana" w:cs="Etelka Light"/>
          <w:sz w:val="20"/>
          <w:szCs w:val="20"/>
        </w:rPr>
        <w:t>Online prodej vstupenek a abonmá 7</w:t>
      </w:r>
      <w:r w:rsidR="00225655">
        <w:rPr>
          <w:rFonts w:ascii="Verdana" w:eastAsia="Etelka Light" w:hAnsi="Verdana" w:cs="Etelka Light"/>
          <w:sz w:val="20"/>
          <w:szCs w:val="20"/>
        </w:rPr>
        <w:t>3</w:t>
      </w:r>
      <w:r w:rsidRPr="00E72B10">
        <w:rPr>
          <w:rFonts w:ascii="Verdana" w:eastAsia="Etelka Light" w:hAnsi="Verdana" w:cs="Etelka Light"/>
          <w:sz w:val="20"/>
          <w:szCs w:val="20"/>
        </w:rPr>
        <w:t xml:space="preserve">. koncertní sezony zahájí </w:t>
      </w:r>
      <w:r w:rsidR="00225655">
        <w:rPr>
          <w:rFonts w:ascii="Verdana" w:eastAsia="Etelka Light" w:hAnsi="Verdana" w:cs="Etelka Light"/>
          <w:sz w:val="20"/>
          <w:szCs w:val="20"/>
        </w:rPr>
        <w:t>JFO</w:t>
      </w:r>
      <w:r w:rsidRPr="00E72B10">
        <w:rPr>
          <w:rFonts w:ascii="Verdana" w:eastAsia="Etelka Light" w:hAnsi="Verdana" w:cs="Etelka Light"/>
          <w:sz w:val="20"/>
          <w:szCs w:val="20"/>
        </w:rPr>
        <w:t xml:space="preserve"> ve </w:t>
      </w:r>
      <w:r w:rsidR="009C3746">
        <w:rPr>
          <w:rFonts w:ascii="Verdana" w:eastAsia="Etelka Light" w:hAnsi="Verdana" w:cs="Etelka Light"/>
          <w:sz w:val="20"/>
          <w:szCs w:val="20"/>
        </w:rPr>
        <w:t>čtvrtek</w:t>
      </w:r>
      <w:r w:rsidRPr="00E72B10">
        <w:rPr>
          <w:rFonts w:ascii="Verdana" w:eastAsia="Etelka Light" w:hAnsi="Verdana" w:cs="Etelka Light"/>
          <w:sz w:val="20"/>
          <w:szCs w:val="20"/>
        </w:rPr>
        <w:t xml:space="preserve"> </w:t>
      </w:r>
      <w:r w:rsidR="00225655">
        <w:rPr>
          <w:rFonts w:ascii="Verdana" w:eastAsia="Etelka Light" w:hAnsi="Verdana" w:cs="Etelka Light"/>
          <w:sz w:val="20"/>
          <w:szCs w:val="20"/>
        </w:rPr>
        <w:t>1</w:t>
      </w:r>
      <w:r w:rsidR="00383155">
        <w:rPr>
          <w:rFonts w:ascii="Verdana" w:eastAsia="Etelka Light" w:hAnsi="Verdana" w:cs="Etelka Light"/>
          <w:sz w:val="20"/>
          <w:szCs w:val="20"/>
        </w:rPr>
        <w:t>6</w:t>
      </w:r>
      <w:r w:rsidRPr="00E72B10">
        <w:rPr>
          <w:rFonts w:ascii="Verdana" w:eastAsia="Etelka Light" w:hAnsi="Verdana" w:cs="Etelka Light"/>
          <w:sz w:val="20"/>
          <w:szCs w:val="20"/>
        </w:rPr>
        <w:t xml:space="preserve">. </w:t>
      </w:r>
      <w:r w:rsidR="00225655">
        <w:rPr>
          <w:rFonts w:ascii="Verdana" w:eastAsia="Etelka Light" w:hAnsi="Verdana" w:cs="Etelka Light"/>
          <w:sz w:val="20"/>
          <w:szCs w:val="20"/>
        </w:rPr>
        <w:t>dubna</w:t>
      </w:r>
      <w:r w:rsidRPr="00E72B10">
        <w:rPr>
          <w:rFonts w:ascii="Verdana" w:eastAsia="Etelka Light" w:hAnsi="Verdana" w:cs="Etelka Light"/>
          <w:sz w:val="20"/>
          <w:szCs w:val="20"/>
        </w:rPr>
        <w:t xml:space="preserve"> 202</w:t>
      </w:r>
      <w:r w:rsidR="00225655">
        <w:rPr>
          <w:rFonts w:ascii="Verdana" w:eastAsia="Etelka Light" w:hAnsi="Verdana" w:cs="Etelka Light"/>
          <w:sz w:val="20"/>
          <w:szCs w:val="20"/>
        </w:rPr>
        <w:t>6</w:t>
      </w:r>
      <w:r w:rsidRPr="00E72B10">
        <w:rPr>
          <w:rFonts w:ascii="Verdana" w:eastAsia="Etelka Light" w:hAnsi="Verdana" w:cs="Etelka Light"/>
          <w:sz w:val="20"/>
          <w:szCs w:val="20"/>
        </w:rPr>
        <w:t xml:space="preserve">. Vstupenky bude možné opět zakoupit také fyzicky, a to od pondělí </w:t>
      </w:r>
      <w:r w:rsidR="00B33F74">
        <w:rPr>
          <w:rFonts w:ascii="Verdana" w:eastAsia="Etelka Light" w:hAnsi="Verdana" w:cs="Etelka Light"/>
          <w:sz w:val="20"/>
          <w:szCs w:val="20"/>
        </w:rPr>
        <w:t>20. dubna</w:t>
      </w:r>
      <w:r w:rsidRPr="00E72B10">
        <w:rPr>
          <w:rFonts w:ascii="Verdana" w:eastAsia="Etelka Light" w:hAnsi="Verdana" w:cs="Etelka Light"/>
          <w:sz w:val="20"/>
          <w:szCs w:val="20"/>
        </w:rPr>
        <w:t xml:space="preserve"> v Janáček pointu. Pro stávající abonenty (nevztahuje se na abonmá Kombi) budou místa rezervována do </w:t>
      </w:r>
      <w:r w:rsidR="0008072A">
        <w:rPr>
          <w:rFonts w:ascii="Verdana" w:eastAsia="Etelka Light" w:hAnsi="Verdana" w:cs="Etelka Light"/>
          <w:sz w:val="20"/>
          <w:szCs w:val="20"/>
        </w:rPr>
        <w:t>15. května</w:t>
      </w:r>
      <w:r w:rsidRPr="00E72B10">
        <w:rPr>
          <w:rFonts w:ascii="Verdana" w:eastAsia="Etelka Light" w:hAnsi="Verdana" w:cs="Etelka Light"/>
          <w:sz w:val="20"/>
          <w:szCs w:val="20"/>
        </w:rPr>
        <w:t xml:space="preserve"> 202</w:t>
      </w:r>
      <w:r w:rsidR="00B33F74">
        <w:rPr>
          <w:rFonts w:ascii="Verdana" w:eastAsia="Etelka Light" w:hAnsi="Verdana" w:cs="Etelka Light"/>
          <w:sz w:val="20"/>
          <w:szCs w:val="20"/>
        </w:rPr>
        <w:t>6</w:t>
      </w:r>
      <w:r w:rsidRPr="00E72B10">
        <w:rPr>
          <w:rFonts w:ascii="Verdana" w:eastAsia="Etelka Light" w:hAnsi="Verdana" w:cs="Etelka Light"/>
          <w:sz w:val="20"/>
          <w:szCs w:val="20"/>
        </w:rPr>
        <w:t xml:space="preserve"> (po tomto datu budou nabídnuta k dalšímu prodeji). </w:t>
      </w:r>
      <w:r w:rsidRPr="00E72B10">
        <w:rPr>
          <w:rFonts w:ascii="Verdana" w:eastAsia="Etelka Light" w:hAnsi="Verdana" w:cs="Etelka Light"/>
          <w:b/>
          <w:sz w:val="20"/>
          <w:szCs w:val="20"/>
        </w:rPr>
        <w:t>Prodej vstupenek a více informací:</w:t>
      </w:r>
      <w:r w:rsidRPr="00E72B10">
        <w:rPr>
          <w:rFonts w:ascii="Verdana" w:eastAsia="Etelka Light" w:hAnsi="Verdana" w:cs="Etelka Light"/>
          <w:sz w:val="20"/>
          <w:szCs w:val="20"/>
        </w:rPr>
        <w:t xml:space="preserve"> </w:t>
      </w:r>
      <w:hyperlink r:id="rId11" w:history="1">
        <w:r w:rsidR="00357834" w:rsidRPr="00C874FD">
          <w:rPr>
            <w:rStyle w:val="Hypertextovodkaz"/>
          </w:rPr>
          <w:t>https://www.jfo.cz/koncerty/kalendar-koncertu/</w:t>
        </w:r>
      </w:hyperlink>
      <w:r w:rsidR="00357834">
        <w:t xml:space="preserve"> </w:t>
      </w:r>
    </w:p>
    <w:p w14:paraId="04DD292A" w14:textId="77777777" w:rsidR="001453CA" w:rsidRPr="001453CA" w:rsidRDefault="001453CA" w:rsidP="00604972">
      <w:pPr>
        <w:jc w:val="both"/>
        <w:rPr>
          <w:rFonts w:ascii="Verdana" w:hAnsi="Verdana"/>
          <w:sz w:val="20"/>
          <w:szCs w:val="20"/>
        </w:rPr>
      </w:pPr>
      <w:r w:rsidRPr="001453CA">
        <w:rPr>
          <w:rFonts w:ascii="Verdana" w:hAnsi="Verdana"/>
          <w:sz w:val="20"/>
          <w:szCs w:val="20"/>
        </w:rPr>
        <w:t xml:space="preserve">Na 73. sezonu se můžete naladit se speciálním </w:t>
      </w:r>
      <w:proofErr w:type="spellStart"/>
      <w:r w:rsidRPr="001453CA">
        <w:rPr>
          <w:rFonts w:ascii="Verdana" w:hAnsi="Verdana"/>
          <w:sz w:val="20"/>
          <w:szCs w:val="20"/>
        </w:rPr>
        <w:t>playlistem</w:t>
      </w:r>
      <w:proofErr w:type="spellEnd"/>
      <w:r w:rsidRPr="001453CA">
        <w:rPr>
          <w:rFonts w:ascii="Verdana" w:hAnsi="Verdana"/>
          <w:sz w:val="20"/>
          <w:szCs w:val="20"/>
        </w:rPr>
        <w:t xml:space="preserve">, který najdete na </w:t>
      </w:r>
      <w:hyperlink r:id="rId12" w:tgtFrame="_blank" w:history="1">
        <w:r w:rsidRPr="001453CA">
          <w:rPr>
            <w:rStyle w:val="Hypertextovodkaz"/>
            <w:rFonts w:ascii="Verdana" w:hAnsi="Verdana"/>
            <w:sz w:val="20"/>
            <w:szCs w:val="20"/>
          </w:rPr>
          <w:t>Spotify či YouTube</w:t>
        </w:r>
      </w:hyperlink>
      <w:r w:rsidRPr="001453CA">
        <w:rPr>
          <w:rFonts w:ascii="Verdana" w:hAnsi="Verdana"/>
          <w:sz w:val="20"/>
          <w:szCs w:val="20"/>
        </w:rPr>
        <w:t xml:space="preserve"> kanálu JFO.</w:t>
      </w:r>
    </w:p>
    <w:p w14:paraId="6513AB4A" w14:textId="455C66B6" w:rsidR="00357834" w:rsidRDefault="00357834" w:rsidP="00604972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</w:rPr>
      </w:pPr>
      <w:r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FESTIVAL LEOŠE JANÁČKA</w:t>
      </w:r>
      <w:r w:rsidRPr="00357834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 POPRVÉ V PRODUKCI JFO </w:t>
      </w:r>
    </w:p>
    <w:p w14:paraId="5D9F8B4B" w14:textId="405804DA" w:rsidR="003D5BAB" w:rsidRPr="00B85B65" w:rsidRDefault="003D5BAB" w:rsidP="00604972">
      <w:pPr>
        <w:jc w:val="both"/>
        <w:rPr>
          <w:rFonts w:ascii="Verdana" w:eastAsia="Etelka Light" w:hAnsi="Verdana" w:cs="Etelka Light"/>
          <w:sz w:val="20"/>
          <w:szCs w:val="20"/>
        </w:rPr>
      </w:pPr>
      <w:r w:rsidRPr="003D5BAB">
        <w:rPr>
          <w:rFonts w:ascii="Verdana" w:eastAsia="Etelka Light" w:hAnsi="Verdana" w:cs="Etelka Light"/>
          <w:sz w:val="20"/>
          <w:szCs w:val="20"/>
        </w:rPr>
        <w:t xml:space="preserve">Rok 2026 bude významný také pro </w:t>
      </w:r>
      <w:r w:rsidRPr="003D5BAB">
        <w:rPr>
          <w:rFonts w:ascii="Verdana" w:eastAsia="Etelka Light" w:hAnsi="Verdana" w:cs="Etelka Light"/>
          <w:b/>
          <w:bCs/>
          <w:sz w:val="20"/>
          <w:szCs w:val="20"/>
        </w:rPr>
        <w:t>Mezinárodní hudební festival Leoše Janáčka</w:t>
      </w:r>
      <w:r w:rsidRPr="003D5BAB">
        <w:rPr>
          <w:rFonts w:ascii="Verdana" w:eastAsia="Etelka Light" w:hAnsi="Verdana" w:cs="Etelka Light"/>
          <w:sz w:val="20"/>
          <w:szCs w:val="20"/>
        </w:rPr>
        <w:t xml:space="preserve">, který se poprvé uskuteční v produkci </w:t>
      </w:r>
      <w:r>
        <w:rPr>
          <w:rFonts w:ascii="Verdana" w:eastAsia="Etelka Light" w:hAnsi="Verdana" w:cs="Etelka Light"/>
          <w:sz w:val="20"/>
          <w:szCs w:val="20"/>
        </w:rPr>
        <w:t>JFO</w:t>
      </w:r>
      <w:r w:rsidRPr="003D5BAB">
        <w:rPr>
          <w:rFonts w:ascii="Verdana" w:eastAsia="Etelka Light" w:hAnsi="Verdana" w:cs="Etelka Light"/>
          <w:sz w:val="20"/>
          <w:szCs w:val="20"/>
        </w:rPr>
        <w:t>. Festival nabídne špičkové orchestry a sólisty, komorní koncerty, crossoverové projekty i programy pro rodiny s</w:t>
      </w:r>
      <w:r w:rsidR="005C0592">
        <w:rPr>
          <w:rFonts w:ascii="Verdana" w:eastAsia="Etelka Light" w:hAnsi="Verdana" w:cs="Etelka Light"/>
          <w:sz w:val="20"/>
          <w:szCs w:val="20"/>
        </w:rPr>
        <w:t xml:space="preserve"> dětmi</w:t>
      </w:r>
      <w:r w:rsidRPr="003D5BAB">
        <w:rPr>
          <w:rFonts w:ascii="Verdana" w:eastAsia="Etelka Light" w:hAnsi="Verdana" w:cs="Etelka Light"/>
          <w:sz w:val="20"/>
          <w:szCs w:val="20"/>
        </w:rPr>
        <w:t>. Vedle Ostravy</w:t>
      </w:r>
      <w:r w:rsidR="00135C95">
        <w:rPr>
          <w:rFonts w:ascii="Verdana" w:eastAsia="Etelka Light" w:hAnsi="Verdana" w:cs="Etelka Light"/>
          <w:sz w:val="20"/>
          <w:szCs w:val="20"/>
        </w:rPr>
        <w:t xml:space="preserve"> festival</w:t>
      </w:r>
      <w:r w:rsidRPr="003D5BAB">
        <w:rPr>
          <w:rFonts w:ascii="Verdana" w:eastAsia="Etelka Light" w:hAnsi="Verdana" w:cs="Etelka Light"/>
          <w:sz w:val="20"/>
          <w:szCs w:val="20"/>
        </w:rPr>
        <w:t xml:space="preserve"> zavítá také na Hukvaldy, do Opavy, Frýdku-Místku, Nového Jičína, </w:t>
      </w:r>
      <w:proofErr w:type="spellStart"/>
      <w:r w:rsidRPr="003D5BAB">
        <w:rPr>
          <w:rFonts w:ascii="Verdana" w:eastAsia="Etelka Light" w:hAnsi="Verdana" w:cs="Etelka Light"/>
          <w:sz w:val="20"/>
          <w:szCs w:val="20"/>
        </w:rPr>
        <w:t>Příbora</w:t>
      </w:r>
      <w:proofErr w:type="spellEnd"/>
      <w:r w:rsidRPr="003D5BAB">
        <w:rPr>
          <w:rFonts w:ascii="Verdana" w:eastAsia="Etelka Light" w:hAnsi="Verdana" w:cs="Etelka Light"/>
          <w:sz w:val="20"/>
          <w:szCs w:val="20"/>
        </w:rPr>
        <w:t xml:space="preserve"> a nově i do zrekonstruovaného Hukvaldského dvora.</w:t>
      </w:r>
      <w:r w:rsidRPr="003D5BAB">
        <w:rPr>
          <w:rFonts w:ascii="Verdana" w:eastAsia="Etelka Light" w:hAnsi="Verdana" w:cs="Etelka Light"/>
          <w:b/>
          <w:bCs/>
          <w:sz w:val="20"/>
          <w:szCs w:val="20"/>
        </w:rPr>
        <w:t xml:space="preserve"> </w:t>
      </w:r>
      <w:r w:rsidR="00B85B65">
        <w:rPr>
          <w:rFonts w:ascii="Verdana" w:eastAsia="Etelka Light" w:hAnsi="Verdana" w:cs="Etelka Light"/>
          <w:sz w:val="20"/>
          <w:szCs w:val="20"/>
        </w:rPr>
        <w:t xml:space="preserve">Více informací o festivalu </w:t>
      </w:r>
      <w:r w:rsidR="00323DAC">
        <w:rPr>
          <w:rFonts w:ascii="Verdana" w:eastAsia="Etelka Light" w:hAnsi="Verdana" w:cs="Etelka Light"/>
          <w:sz w:val="20"/>
          <w:szCs w:val="20"/>
        </w:rPr>
        <w:t>najdete</w:t>
      </w:r>
      <w:r w:rsidR="00E600C4">
        <w:rPr>
          <w:rFonts w:ascii="Verdana" w:eastAsia="Etelka Light" w:hAnsi="Verdana" w:cs="Etelka Light"/>
          <w:sz w:val="20"/>
          <w:szCs w:val="20"/>
        </w:rPr>
        <w:t xml:space="preserve"> </w:t>
      </w:r>
      <w:r w:rsidR="00323DAC">
        <w:rPr>
          <w:rFonts w:ascii="Verdana" w:eastAsia="Etelka Light" w:hAnsi="Verdana" w:cs="Etelka Light"/>
          <w:sz w:val="20"/>
          <w:szCs w:val="20"/>
        </w:rPr>
        <w:t xml:space="preserve">na </w:t>
      </w:r>
      <w:hyperlink r:id="rId13" w:history="1">
        <w:r w:rsidR="00323DAC" w:rsidRPr="00C874FD">
          <w:rPr>
            <w:rStyle w:val="Hypertextovodkaz"/>
            <w:rFonts w:ascii="Verdana" w:eastAsia="Etelka Light" w:hAnsi="Verdana" w:cs="Etelka Light"/>
            <w:sz w:val="20"/>
            <w:szCs w:val="20"/>
          </w:rPr>
          <w:t>www.mujhudebnifestival.cz</w:t>
        </w:r>
      </w:hyperlink>
      <w:r w:rsidR="00323DAC">
        <w:rPr>
          <w:rFonts w:ascii="Verdana" w:eastAsia="Etelka Light" w:hAnsi="Verdana" w:cs="Etelka Light"/>
          <w:sz w:val="20"/>
          <w:szCs w:val="20"/>
        </w:rPr>
        <w:t xml:space="preserve"> </w:t>
      </w:r>
    </w:p>
    <w:p w14:paraId="1271FDD0" w14:textId="74266A3C" w:rsidR="005D72EA" w:rsidRDefault="005A3C5B" w:rsidP="00604972">
      <w:pPr>
        <w:jc w:val="both"/>
        <w:rPr>
          <w:rFonts w:ascii="Verdana" w:hAnsi="Verdana"/>
          <w:b/>
          <w:bCs/>
          <w:color w:val="FFFFFF" w:themeColor="background1"/>
          <w:sz w:val="20"/>
          <w:szCs w:val="20"/>
        </w:rPr>
      </w:pPr>
      <w:r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VOX</w:t>
      </w:r>
      <w:r w:rsidR="005D72EA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 xml:space="preserve"> </w:t>
      </w:r>
      <w:r w:rsidR="009F2AD6">
        <w:rPr>
          <w:rFonts w:ascii="Verdana" w:hAnsi="Verdana"/>
          <w:b/>
          <w:bCs/>
          <w:color w:val="FFFFFF" w:themeColor="background1"/>
          <w:sz w:val="20"/>
          <w:szCs w:val="20"/>
          <w:highlight w:val="black"/>
        </w:rPr>
        <w:t>JAKO BUDOUCÍ DOMOV JFO</w:t>
      </w:r>
      <w:r w:rsidR="005D72EA">
        <w:rPr>
          <w:rFonts w:ascii="Verdana" w:hAnsi="Verdana"/>
          <w:b/>
          <w:bCs/>
          <w:color w:val="FFFFFF" w:themeColor="background1"/>
          <w:sz w:val="20"/>
          <w:szCs w:val="20"/>
        </w:rPr>
        <w:t xml:space="preserve"> </w:t>
      </w:r>
    </w:p>
    <w:p w14:paraId="6E643D2B" w14:textId="46095198" w:rsidR="00EE2142" w:rsidRPr="00D7581F" w:rsidRDefault="000B1894" w:rsidP="00604972">
      <w:pPr>
        <w:jc w:val="both"/>
        <w:rPr>
          <w:rFonts w:ascii="Verdana" w:hAnsi="Verdana"/>
          <w:sz w:val="20"/>
          <w:szCs w:val="20"/>
        </w:rPr>
      </w:pPr>
      <w:r w:rsidRPr="000B1894">
        <w:rPr>
          <w:rFonts w:ascii="Verdana" w:hAnsi="Verdana"/>
          <w:sz w:val="20"/>
          <w:szCs w:val="20"/>
        </w:rPr>
        <w:t xml:space="preserve">Představení 73. sezony přichází v době, kdy Ostrava už zná i jméno budoucího domova </w:t>
      </w:r>
      <w:r>
        <w:rPr>
          <w:rFonts w:ascii="Verdana" w:hAnsi="Verdana"/>
          <w:sz w:val="20"/>
          <w:szCs w:val="20"/>
        </w:rPr>
        <w:t>JFO</w:t>
      </w:r>
      <w:r w:rsidRPr="000B1894">
        <w:rPr>
          <w:rFonts w:ascii="Verdana" w:hAnsi="Verdana"/>
          <w:sz w:val="20"/>
          <w:szCs w:val="20"/>
        </w:rPr>
        <w:t xml:space="preserve">. Nové kulturní centrum ponese název VOX – z latiny hlas. Právě ten má symbolizovat </w:t>
      </w:r>
      <w:r w:rsidRPr="00D7581F">
        <w:rPr>
          <w:rFonts w:ascii="Verdana" w:hAnsi="Verdana"/>
          <w:sz w:val="20"/>
          <w:szCs w:val="20"/>
        </w:rPr>
        <w:t>hlas moderního kulturního města</w:t>
      </w:r>
      <w:r w:rsidR="00A0103B" w:rsidRPr="00D7581F">
        <w:rPr>
          <w:rFonts w:ascii="Verdana" w:hAnsi="Verdana"/>
          <w:sz w:val="20"/>
          <w:szCs w:val="20"/>
        </w:rPr>
        <w:t>.</w:t>
      </w:r>
      <w:r w:rsidRPr="00D7581F">
        <w:rPr>
          <w:rFonts w:ascii="Verdana" w:hAnsi="Verdana"/>
          <w:sz w:val="20"/>
          <w:szCs w:val="20"/>
        </w:rPr>
        <w:t xml:space="preserve"> </w:t>
      </w:r>
    </w:p>
    <w:p w14:paraId="59F89049" w14:textId="24E513EF" w:rsidR="00E00E54" w:rsidRDefault="00DE3880" w:rsidP="00604972">
      <w:pPr>
        <w:jc w:val="both"/>
      </w:pPr>
      <w:r w:rsidRPr="00D7581F">
        <w:rPr>
          <w:rFonts w:ascii="Verdana" w:hAnsi="Verdana"/>
          <w:sz w:val="20"/>
          <w:szCs w:val="20"/>
        </w:rPr>
        <w:t xml:space="preserve">S novým názvem přichází také nová vizuální identita, jejímž autorem je české grafické studio </w:t>
      </w:r>
      <w:proofErr w:type="spellStart"/>
      <w:r w:rsidRPr="00D7581F">
        <w:rPr>
          <w:rFonts w:ascii="Verdana" w:hAnsi="Verdana"/>
          <w:sz w:val="20"/>
          <w:szCs w:val="20"/>
        </w:rPr>
        <w:t>Gradual</w:t>
      </w:r>
      <w:proofErr w:type="spellEnd"/>
      <w:r w:rsidRPr="00D7581F">
        <w:rPr>
          <w:rFonts w:ascii="Verdana" w:hAnsi="Verdana"/>
          <w:sz w:val="20"/>
          <w:szCs w:val="20"/>
        </w:rPr>
        <w:t>.</w:t>
      </w:r>
      <w:r w:rsidR="001071D9" w:rsidRPr="00D7581F">
        <w:rPr>
          <w:rFonts w:ascii="Verdana" w:hAnsi="Verdana"/>
          <w:sz w:val="20"/>
          <w:szCs w:val="20"/>
        </w:rPr>
        <w:t xml:space="preserve"> Nová vizuální identita VOX vychází z Janáčkovy teorie sčasování – znění, počítání a sčítání</w:t>
      </w:r>
      <w:r w:rsidR="004E7E97" w:rsidRPr="00D7581F">
        <w:rPr>
          <w:rFonts w:ascii="Verdana" w:hAnsi="Verdana"/>
          <w:sz w:val="20"/>
          <w:szCs w:val="20"/>
        </w:rPr>
        <w:t>. P</w:t>
      </w:r>
      <w:r w:rsidR="001071D9" w:rsidRPr="00D7581F">
        <w:rPr>
          <w:rFonts w:ascii="Verdana" w:hAnsi="Verdana"/>
          <w:sz w:val="20"/>
          <w:szCs w:val="20"/>
        </w:rPr>
        <w:t xml:space="preserve">řetváří </w:t>
      </w:r>
      <w:r w:rsidR="00953112" w:rsidRPr="00D7581F">
        <w:rPr>
          <w:rFonts w:ascii="Verdana" w:hAnsi="Verdana"/>
          <w:sz w:val="20"/>
          <w:szCs w:val="20"/>
        </w:rPr>
        <w:t xml:space="preserve">tak </w:t>
      </w:r>
      <w:r w:rsidR="004D1F80" w:rsidRPr="00D7581F">
        <w:rPr>
          <w:rFonts w:ascii="Verdana" w:hAnsi="Verdana"/>
          <w:sz w:val="20"/>
          <w:szCs w:val="20"/>
        </w:rPr>
        <w:t>hudební princip</w:t>
      </w:r>
      <w:r w:rsidR="001071D9" w:rsidRPr="00D7581F">
        <w:rPr>
          <w:rFonts w:ascii="Verdana" w:hAnsi="Verdana"/>
          <w:sz w:val="20"/>
          <w:szCs w:val="20"/>
        </w:rPr>
        <w:t xml:space="preserve"> do současného vizuálního jazyka. Ten zároveň odráží vztah původní budovy</w:t>
      </w:r>
      <w:r w:rsidR="001071D9" w:rsidRPr="001071D9">
        <w:rPr>
          <w:rFonts w:ascii="Verdana" w:hAnsi="Verdana"/>
          <w:sz w:val="20"/>
          <w:szCs w:val="20"/>
        </w:rPr>
        <w:t xml:space="preserve"> Domu kultury města Ostravy a nové přístavby.</w:t>
      </w:r>
      <w:r w:rsidR="00334437" w:rsidRPr="00334437">
        <w:rPr>
          <w:rFonts w:ascii="Verdana" w:hAnsi="Verdana"/>
          <w:sz w:val="20"/>
          <w:szCs w:val="20"/>
        </w:rPr>
        <w:t xml:space="preserve"> </w:t>
      </w:r>
    </w:p>
    <w:p w14:paraId="42DD71C8" w14:textId="4BF6E694" w:rsidR="00334437" w:rsidRDefault="00505F57" w:rsidP="00604972">
      <w:pPr>
        <w:jc w:val="both"/>
        <w:rPr>
          <w:rFonts w:ascii="Verdana" w:hAnsi="Verdana"/>
          <w:sz w:val="20"/>
          <w:szCs w:val="20"/>
        </w:rPr>
      </w:pPr>
      <w:r w:rsidRPr="003C47BE">
        <w:rPr>
          <w:rFonts w:ascii="Verdana" w:hAnsi="Verdana"/>
          <w:sz w:val="20"/>
          <w:szCs w:val="20"/>
        </w:rPr>
        <w:t xml:space="preserve">Nová vizuální identita, kterou se VOX Ostrava bude prezentovat, vzešla z dvoufázové neanonymní uzavřené soutěže, jíž budoucí provozovatel stavby uskutečnil ve spolupráci s organizací </w:t>
      </w:r>
      <w:proofErr w:type="spellStart"/>
      <w:r w:rsidRPr="003C47BE">
        <w:rPr>
          <w:rFonts w:ascii="Verdana" w:hAnsi="Verdana"/>
          <w:sz w:val="20"/>
          <w:szCs w:val="20"/>
        </w:rPr>
        <w:t>Czechdesign</w:t>
      </w:r>
      <w:proofErr w:type="spellEnd"/>
      <w:r w:rsidRPr="003C47BE">
        <w:rPr>
          <w:rFonts w:ascii="Verdana" w:hAnsi="Verdana"/>
          <w:sz w:val="20"/>
          <w:szCs w:val="20"/>
        </w:rPr>
        <w:t>.</w:t>
      </w:r>
    </w:p>
    <w:p w14:paraId="1E95EB50" w14:textId="4324E53D" w:rsidR="007D7E1C" w:rsidRPr="00DC4594" w:rsidRDefault="007D7E1C" w:rsidP="0060497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Více informací o </w:t>
      </w:r>
      <w:r w:rsidR="00D12EF3">
        <w:rPr>
          <w:rFonts w:ascii="Verdana" w:hAnsi="Verdana"/>
          <w:sz w:val="20"/>
          <w:szCs w:val="20"/>
        </w:rPr>
        <w:t xml:space="preserve">nové </w:t>
      </w:r>
      <w:r w:rsidR="006C77AC">
        <w:rPr>
          <w:rFonts w:ascii="Verdana" w:hAnsi="Verdana"/>
          <w:sz w:val="20"/>
          <w:szCs w:val="20"/>
        </w:rPr>
        <w:t>vizuální identitě</w:t>
      </w:r>
      <w:r>
        <w:rPr>
          <w:rFonts w:ascii="Verdana" w:hAnsi="Verdana"/>
          <w:sz w:val="20"/>
          <w:szCs w:val="20"/>
        </w:rPr>
        <w:t xml:space="preserve"> VOX najdete na </w:t>
      </w:r>
      <w:hyperlink r:id="rId14" w:history="1">
        <w:r w:rsidR="00D12EF3" w:rsidRPr="00C874FD">
          <w:rPr>
            <w:rStyle w:val="Hypertextovodkaz"/>
            <w:rFonts w:ascii="Verdana" w:hAnsi="Verdana"/>
            <w:sz w:val="20"/>
            <w:szCs w:val="20"/>
          </w:rPr>
          <w:t>www.voxostrava.cz</w:t>
        </w:r>
      </w:hyperlink>
      <w:r w:rsidR="00D12EF3">
        <w:rPr>
          <w:rFonts w:ascii="Verdana" w:hAnsi="Verdana"/>
          <w:sz w:val="20"/>
          <w:szCs w:val="20"/>
        </w:rPr>
        <w:t xml:space="preserve"> </w:t>
      </w:r>
    </w:p>
    <w:p w14:paraId="7027DA89" w14:textId="77777777" w:rsidR="00604972" w:rsidRPr="00E72B10" w:rsidRDefault="00604972" w:rsidP="00604972">
      <w:pPr>
        <w:pBdr>
          <w:bottom w:val="single" w:sz="6" w:space="1" w:color="000000"/>
        </w:pBdr>
        <w:spacing w:line="240" w:lineRule="auto"/>
        <w:jc w:val="both"/>
        <w:rPr>
          <w:rFonts w:ascii="Verdana" w:eastAsia="Etelka Light" w:hAnsi="Verdana" w:cs="Etelka Light"/>
          <w:b/>
          <w:sz w:val="20"/>
          <w:szCs w:val="20"/>
        </w:rPr>
      </w:pPr>
    </w:p>
    <w:p w14:paraId="0E1CDFDF" w14:textId="77777777" w:rsidR="00604972" w:rsidRPr="00E72B10" w:rsidRDefault="00604972" w:rsidP="00604972">
      <w:pPr>
        <w:pStyle w:val="Odstavecseseznamem"/>
        <w:spacing w:after="0" w:line="240" w:lineRule="auto"/>
        <w:ind w:left="0"/>
        <w:rPr>
          <w:rFonts w:ascii="Verdana" w:eastAsia="Etelka Light" w:hAnsi="Verdana" w:cs="Etelka Light"/>
          <w:b/>
          <w:sz w:val="20"/>
          <w:szCs w:val="20"/>
        </w:rPr>
      </w:pPr>
    </w:p>
    <w:p w14:paraId="04C51AD3" w14:textId="362339C5" w:rsidR="00604972" w:rsidRPr="00E72B10" w:rsidRDefault="00604972" w:rsidP="00420A1C">
      <w:pPr>
        <w:pStyle w:val="Odstavecseseznamem"/>
        <w:spacing w:after="0" w:line="240" w:lineRule="auto"/>
        <w:ind w:left="0"/>
        <w:jc w:val="both"/>
        <w:rPr>
          <w:rFonts w:ascii="Verdana" w:eastAsia="Etelka Light" w:hAnsi="Verdana" w:cs="Etelka Light"/>
          <w:b/>
          <w:sz w:val="20"/>
          <w:szCs w:val="20"/>
        </w:rPr>
      </w:pPr>
      <w:r w:rsidRPr="00E72B10">
        <w:rPr>
          <w:rFonts w:ascii="Verdana" w:eastAsia="Etelka Light" w:hAnsi="Verdana" w:cs="Etelka Light"/>
          <w:b/>
          <w:sz w:val="20"/>
          <w:szCs w:val="20"/>
        </w:rPr>
        <w:t>Partnery 7</w:t>
      </w:r>
      <w:r w:rsidR="00154E18">
        <w:rPr>
          <w:rFonts w:ascii="Verdana" w:eastAsia="Etelka Light" w:hAnsi="Verdana" w:cs="Etelka Light"/>
          <w:b/>
          <w:sz w:val="20"/>
          <w:szCs w:val="20"/>
        </w:rPr>
        <w:t>3</w:t>
      </w:r>
      <w:r w:rsidRPr="00E72B10">
        <w:rPr>
          <w:rFonts w:ascii="Verdana" w:eastAsia="Etelka Light" w:hAnsi="Verdana" w:cs="Etelka Light"/>
          <w:b/>
          <w:sz w:val="20"/>
          <w:szCs w:val="20"/>
        </w:rPr>
        <w:t xml:space="preserve">. sezony Janáčkovy filharmonie Ostrava jsou Statutární město Ostrava, Moravskoslezský kraj, Ministerstvo kultury, Statutární město Opava, </w:t>
      </w:r>
      <w:proofErr w:type="spellStart"/>
      <w:r w:rsidRPr="00E72B10">
        <w:rPr>
          <w:rFonts w:ascii="Verdana" w:eastAsia="Etelka Light" w:hAnsi="Verdana" w:cs="Etelka Light"/>
          <w:b/>
          <w:sz w:val="20"/>
          <w:szCs w:val="20"/>
        </w:rPr>
        <w:t>Veolia</w:t>
      </w:r>
      <w:proofErr w:type="spellEnd"/>
      <w:r w:rsidRPr="00E72B10">
        <w:rPr>
          <w:rFonts w:ascii="Verdana" w:eastAsia="Etelka Light" w:hAnsi="Verdana" w:cs="Etelka Light"/>
          <w:b/>
          <w:sz w:val="20"/>
          <w:szCs w:val="20"/>
        </w:rPr>
        <w:t xml:space="preserve"> Energie ČR, </w:t>
      </w:r>
      <w:proofErr w:type="spellStart"/>
      <w:r w:rsidRPr="00E72B10">
        <w:rPr>
          <w:rFonts w:ascii="Verdana" w:eastAsia="Etelka Light" w:hAnsi="Verdana" w:cs="Etelka Light"/>
          <w:b/>
          <w:sz w:val="20"/>
          <w:szCs w:val="20"/>
        </w:rPr>
        <w:t>a.s</w:t>
      </w:r>
      <w:proofErr w:type="spellEnd"/>
      <w:r w:rsidRPr="00E72B10">
        <w:rPr>
          <w:rFonts w:ascii="Verdana" w:eastAsia="Etelka Light" w:hAnsi="Verdana" w:cs="Etelka Light"/>
          <w:b/>
          <w:sz w:val="20"/>
          <w:szCs w:val="20"/>
        </w:rPr>
        <w:t xml:space="preserve">, Dopravní podnik Ostrava, a.s., </w:t>
      </w:r>
      <w:r w:rsidR="00A726ED">
        <w:rPr>
          <w:rFonts w:ascii="Verdana" w:eastAsia="Etelka Light" w:hAnsi="Verdana" w:cs="Etelka Light"/>
          <w:b/>
          <w:sz w:val="20"/>
          <w:szCs w:val="20"/>
        </w:rPr>
        <w:t xml:space="preserve">CTP </w:t>
      </w:r>
      <w:r w:rsidR="00F3062B">
        <w:rPr>
          <w:rFonts w:ascii="Verdana" w:eastAsia="Etelka Light" w:hAnsi="Verdana" w:cs="Etelka Light"/>
          <w:b/>
          <w:sz w:val="20"/>
          <w:szCs w:val="20"/>
        </w:rPr>
        <w:t xml:space="preserve">Invest s.r.o., </w:t>
      </w:r>
      <w:proofErr w:type="spellStart"/>
      <w:r w:rsidRPr="00E72B10">
        <w:rPr>
          <w:rFonts w:ascii="Verdana" w:eastAsia="Etelka Light" w:hAnsi="Verdana" w:cs="Etelka Light"/>
          <w:b/>
          <w:sz w:val="20"/>
          <w:szCs w:val="20"/>
        </w:rPr>
        <w:t>Mercure</w:t>
      </w:r>
      <w:proofErr w:type="spellEnd"/>
      <w:r w:rsidRPr="00E72B10">
        <w:rPr>
          <w:rFonts w:ascii="Verdana" w:eastAsia="Etelka Light" w:hAnsi="Verdana" w:cs="Etelka Light"/>
          <w:b/>
          <w:sz w:val="20"/>
          <w:szCs w:val="20"/>
        </w:rPr>
        <w:t xml:space="preserve"> Ostrava Centre Hotel, Krajská hospodářská komora Moravskoslezského kraje, Dolní oblast Vítkovice, </w:t>
      </w:r>
      <w:proofErr w:type="spellStart"/>
      <w:r w:rsidRPr="00E72B10">
        <w:rPr>
          <w:rFonts w:ascii="Verdana" w:eastAsia="Etelka Light" w:hAnsi="Verdana" w:cs="Etelka Light"/>
          <w:b/>
          <w:sz w:val="20"/>
          <w:szCs w:val="20"/>
        </w:rPr>
        <w:t>z.s</w:t>
      </w:r>
      <w:proofErr w:type="spellEnd"/>
      <w:r w:rsidRPr="00E72B10">
        <w:rPr>
          <w:rFonts w:ascii="Verdana" w:eastAsia="Etelka Light" w:hAnsi="Verdana" w:cs="Etelka Light"/>
          <w:b/>
          <w:sz w:val="20"/>
          <w:szCs w:val="20"/>
        </w:rPr>
        <w:t xml:space="preserve">., </w:t>
      </w:r>
      <w:proofErr w:type="spellStart"/>
      <w:r w:rsidRPr="00E72B10">
        <w:rPr>
          <w:rFonts w:ascii="Verdana" w:eastAsia="Etelka Light" w:hAnsi="Verdana" w:cs="Etelka Light"/>
          <w:b/>
          <w:sz w:val="20"/>
          <w:szCs w:val="20"/>
        </w:rPr>
        <w:t>Ovanet</w:t>
      </w:r>
      <w:proofErr w:type="spellEnd"/>
      <w:r w:rsidRPr="00E72B10">
        <w:rPr>
          <w:rFonts w:ascii="Verdana" w:eastAsia="Etelka Light" w:hAnsi="Verdana" w:cs="Etelka Light"/>
          <w:b/>
          <w:sz w:val="20"/>
          <w:szCs w:val="20"/>
        </w:rPr>
        <w:t xml:space="preserve">, a.s., Vinařství </w:t>
      </w:r>
      <w:proofErr w:type="spellStart"/>
      <w:r w:rsidRPr="00E72B10">
        <w:rPr>
          <w:rFonts w:ascii="Verdana" w:eastAsia="Etelka Light" w:hAnsi="Verdana" w:cs="Etelka Light"/>
          <w:b/>
          <w:sz w:val="20"/>
          <w:szCs w:val="20"/>
        </w:rPr>
        <w:t>Mikrosvín</w:t>
      </w:r>
      <w:proofErr w:type="spellEnd"/>
      <w:r w:rsidRPr="00E72B10">
        <w:rPr>
          <w:rFonts w:ascii="Verdana" w:eastAsia="Etelka Light" w:hAnsi="Verdana" w:cs="Etelka Light"/>
          <w:b/>
          <w:sz w:val="20"/>
          <w:szCs w:val="20"/>
        </w:rPr>
        <w:t xml:space="preserve"> Mikulov, a.s., </w:t>
      </w:r>
      <w:proofErr w:type="spellStart"/>
      <w:r w:rsidRPr="00E72B10">
        <w:rPr>
          <w:rFonts w:ascii="Verdana" w:eastAsia="Etelka Light" w:hAnsi="Verdana" w:cs="Etelka Light"/>
          <w:b/>
          <w:sz w:val="20"/>
          <w:szCs w:val="20"/>
        </w:rPr>
        <w:t>BeWooden</w:t>
      </w:r>
      <w:proofErr w:type="spellEnd"/>
      <w:r w:rsidRPr="00E72B10">
        <w:rPr>
          <w:rFonts w:ascii="Verdana" w:eastAsia="Etelka Light" w:hAnsi="Verdana" w:cs="Etelka Light"/>
          <w:b/>
          <w:sz w:val="20"/>
          <w:szCs w:val="20"/>
        </w:rPr>
        <w:t xml:space="preserve"> </w:t>
      </w:r>
      <w:proofErr w:type="spellStart"/>
      <w:r w:rsidRPr="00E72B10">
        <w:rPr>
          <w:rFonts w:ascii="Verdana" w:eastAsia="Etelka Light" w:hAnsi="Verdana" w:cs="Etelka Light"/>
          <w:b/>
          <w:sz w:val="20"/>
          <w:szCs w:val="20"/>
        </w:rPr>
        <w:t>Company</w:t>
      </w:r>
      <w:proofErr w:type="spellEnd"/>
      <w:r w:rsidRPr="00E72B10">
        <w:rPr>
          <w:rFonts w:ascii="Verdana" w:eastAsia="Etelka Light" w:hAnsi="Verdana" w:cs="Etelka Light"/>
          <w:b/>
          <w:sz w:val="20"/>
          <w:szCs w:val="20"/>
        </w:rPr>
        <w:t xml:space="preserve">, s.r.o., Tiskárna </w:t>
      </w:r>
      <w:proofErr w:type="spellStart"/>
      <w:r w:rsidRPr="00E72B10">
        <w:rPr>
          <w:rFonts w:ascii="Verdana" w:eastAsia="Etelka Light" w:hAnsi="Verdana" w:cs="Etelka Light"/>
          <w:b/>
          <w:sz w:val="20"/>
          <w:szCs w:val="20"/>
        </w:rPr>
        <w:t>Helbich</w:t>
      </w:r>
      <w:proofErr w:type="spellEnd"/>
      <w:r w:rsidRPr="00E72B10">
        <w:rPr>
          <w:rFonts w:ascii="Verdana" w:eastAsia="Etelka Light" w:hAnsi="Verdana" w:cs="Etelka Light"/>
          <w:b/>
          <w:sz w:val="20"/>
          <w:szCs w:val="20"/>
        </w:rPr>
        <w:t>, a.s., Mattbox.cz, s.r.o., Obchodní a společenské centrum Ostrava, s.r.o.</w:t>
      </w:r>
    </w:p>
    <w:p w14:paraId="18A2B598" w14:textId="13E30F5F" w:rsidR="00604972" w:rsidRPr="00E72B10" w:rsidRDefault="00604972" w:rsidP="00420A1C">
      <w:pPr>
        <w:spacing w:after="0" w:line="240" w:lineRule="auto"/>
        <w:jc w:val="both"/>
        <w:rPr>
          <w:rFonts w:ascii="Verdana" w:eastAsia="Etelka Light" w:hAnsi="Verdana" w:cs="Etelka Light"/>
          <w:b/>
          <w:sz w:val="20"/>
          <w:szCs w:val="20"/>
        </w:rPr>
      </w:pPr>
      <w:r w:rsidRPr="00E72B10">
        <w:rPr>
          <w:rFonts w:ascii="Verdana" w:eastAsia="Etelka Light" w:hAnsi="Verdana" w:cs="Etelka Light"/>
          <w:b/>
          <w:sz w:val="20"/>
          <w:szCs w:val="20"/>
        </w:rPr>
        <w:t>Mediálními partnery jsou Český rozhlas Ostrava, Patriot Magazín, ostravan.cz, Patriot Program, KlasikaPlus.cz, OperaPlus.cz</w:t>
      </w:r>
      <w:r w:rsidR="0046759D">
        <w:rPr>
          <w:rFonts w:ascii="Verdana" w:eastAsia="Etelka Light" w:hAnsi="Verdana" w:cs="Etelka Light"/>
          <w:b/>
          <w:sz w:val="20"/>
          <w:szCs w:val="20"/>
        </w:rPr>
        <w:t xml:space="preserve"> a Polyharmonie.cz.</w:t>
      </w:r>
    </w:p>
    <w:p w14:paraId="351D50C0" w14:textId="77777777" w:rsidR="00604972" w:rsidRPr="00E72B10" w:rsidRDefault="00604972" w:rsidP="00420A1C">
      <w:pPr>
        <w:pBdr>
          <w:bottom w:val="single" w:sz="6" w:space="1" w:color="000000"/>
        </w:pBdr>
        <w:spacing w:line="240" w:lineRule="auto"/>
        <w:jc w:val="both"/>
        <w:rPr>
          <w:rFonts w:ascii="Verdana" w:eastAsia="Etelka Light" w:hAnsi="Verdana" w:cs="Etelka Light"/>
          <w:b/>
          <w:sz w:val="20"/>
          <w:szCs w:val="20"/>
        </w:rPr>
      </w:pPr>
      <w:r w:rsidRPr="00E72B10">
        <w:rPr>
          <w:rFonts w:ascii="Verdana" w:eastAsia="Etelka Light" w:hAnsi="Verdana" w:cs="Etelka Light"/>
          <w:b/>
          <w:sz w:val="20"/>
          <w:szCs w:val="20"/>
        </w:rPr>
        <w:lastRenderedPageBreak/>
        <w:br/>
      </w:r>
    </w:p>
    <w:p w14:paraId="40AFA8FF" w14:textId="77777777" w:rsidR="00604972" w:rsidRPr="00E72B10" w:rsidRDefault="00604972" w:rsidP="00604972">
      <w:pPr>
        <w:pStyle w:val="Odstavecseseznamem"/>
        <w:spacing w:after="0" w:line="240" w:lineRule="auto"/>
        <w:ind w:left="0"/>
        <w:rPr>
          <w:rFonts w:ascii="Verdana" w:eastAsia="Etelka Light" w:hAnsi="Verdana" w:cs="Etelka Light"/>
          <w:b/>
          <w:sz w:val="20"/>
          <w:szCs w:val="20"/>
        </w:rPr>
      </w:pPr>
    </w:p>
    <w:p w14:paraId="2DF310E9" w14:textId="23AD1BD4" w:rsidR="00604972" w:rsidRPr="00E72B10" w:rsidRDefault="00604972" w:rsidP="00604972">
      <w:pPr>
        <w:pStyle w:val="Odstavecseseznamem"/>
        <w:spacing w:after="0" w:line="240" w:lineRule="auto"/>
        <w:ind w:left="0"/>
        <w:rPr>
          <w:rFonts w:ascii="Verdana" w:eastAsia="Etelka Light" w:hAnsi="Verdana" w:cs="Etelka Light"/>
          <w:b/>
          <w:sz w:val="20"/>
          <w:szCs w:val="20"/>
        </w:rPr>
      </w:pPr>
      <w:r w:rsidRPr="00E72B10">
        <w:rPr>
          <w:rFonts w:ascii="Verdana" w:eastAsia="Etelka Light" w:hAnsi="Verdana" w:cs="Etelka Light"/>
          <w:b/>
          <w:sz w:val="20"/>
          <w:szCs w:val="20"/>
        </w:rPr>
        <w:t>Fotografie</w:t>
      </w:r>
      <w:r w:rsidR="00DC62B3">
        <w:rPr>
          <w:rFonts w:ascii="Verdana" w:eastAsia="Etelka Light" w:hAnsi="Verdana" w:cs="Etelka Light"/>
          <w:b/>
          <w:sz w:val="20"/>
          <w:szCs w:val="20"/>
        </w:rPr>
        <w:t xml:space="preserve"> </w:t>
      </w:r>
      <w:r w:rsidRPr="00E72B10">
        <w:rPr>
          <w:rFonts w:ascii="Verdana" w:eastAsia="Etelka Light" w:hAnsi="Verdana" w:cs="Etelka Light"/>
          <w:b/>
          <w:sz w:val="20"/>
          <w:szCs w:val="20"/>
        </w:rPr>
        <w:t>a text v editovatelné podobě jsou k dispozici na:  </w:t>
      </w:r>
      <w:hyperlink r:id="rId15" w:history="1">
        <w:r w:rsidR="00EE5919" w:rsidRPr="00EE5919">
          <w:rPr>
            <w:rStyle w:val="Hypertextovodkaz"/>
            <w:rFonts w:ascii="Verdana" w:eastAsia="Etelka Light" w:hAnsi="Verdana" w:cs="Etelka Light"/>
            <w:b/>
            <w:sz w:val="20"/>
            <w:szCs w:val="20"/>
          </w:rPr>
          <w:t>https://www.jfo.cz/</w:t>
        </w:r>
        <w:r w:rsidR="00EE5919" w:rsidRPr="00EE5919">
          <w:rPr>
            <w:rStyle w:val="Hypertextovodkaz"/>
            <w:rFonts w:ascii="Verdana" w:eastAsia="Etelka Light" w:hAnsi="Verdana" w:cs="Etelka Light"/>
            <w:b/>
            <w:bCs/>
            <w:sz w:val="20"/>
            <w:szCs w:val="20"/>
          </w:rPr>
          <w:t>73-sezona-presskit</w:t>
        </w:r>
        <w:r w:rsidR="00EE5919" w:rsidRPr="00EE5919">
          <w:rPr>
            <w:rStyle w:val="Hypertextovodkaz"/>
            <w:rFonts w:ascii="Verdana" w:eastAsia="Etelka Light" w:hAnsi="Verdana" w:cs="Etelka Light"/>
            <w:b/>
            <w:sz w:val="20"/>
            <w:szCs w:val="20"/>
          </w:rPr>
          <w:t>/</w:t>
        </w:r>
      </w:hyperlink>
    </w:p>
    <w:p w14:paraId="60DC7F0D" w14:textId="785CDAC5" w:rsidR="00604972" w:rsidRPr="00E72B10" w:rsidRDefault="00452FA9" w:rsidP="00604972">
      <w:pPr>
        <w:pStyle w:val="Odstavecseseznamem"/>
        <w:spacing w:after="0" w:line="240" w:lineRule="auto"/>
        <w:ind w:left="0"/>
        <w:rPr>
          <w:rFonts w:ascii="Verdana" w:eastAsia="Etelka Light" w:hAnsi="Verdana" w:cs="Etelka Light"/>
          <w:b/>
          <w:sz w:val="20"/>
          <w:szCs w:val="20"/>
        </w:rPr>
      </w:pPr>
      <w:r>
        <w:rPr>
          <w:rFonts w:ascii="Verdana" w:eastAsia="Etelka Light" w:hAnsi="Verdana" w:cs="Etelka Light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31D209" wp14:editId="01F384AE">
            <wp:simplePos x="0" y="0"/>
            <wp:positionH relativeFrom="margin">
              <wp:posOffset>1919605</wp:posOffset>
            </wp:positionH>
            <wp:positionV relativeFrom="paragraph">
              <wp:posOffset>245745</wp:posOffset>
            </wp:positionV>
            <wp:extent cx="1866900" cy="1866900"/>
            <wp:effectExtent l="0" t="0" r="0" b="0"/>
            <wp:wrapTopAndBottom/>
            <wp:docPr id="7726810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681048" name="Obrázek 77268104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30FB6" w14:textId="171AC0A3" w:rsidR="00604972" w:rsidRDefault="00604972" w:rsidP="00604972">
      <w:pPr>
        <w:pStyle w:val="Odstavecseseznamem"/>
        <w:spacing w:after="0" w:line="240" w:lineRule="auto"/>
        <w:ind w:left="0"/>
        <w:rPr>
          <w:rFonts w:ascii="Verdana" w:eastAsia="Etelka Light" w:hAnsi="Verdana" w:cs="Etelka Light"/>
          <w:b/>
          <w:sz w:val="20"/>
          <w:szCs w:val="20"/>
        </w:rPr>
      </w:pPr>
    </w:p>
    <w:p w14:paraId="6BAC2B31" w14:textId="5F457EA3" w:rsidR="0046070B" w:rsidRPr="00E72B10" w:rsidRDefault="0046070B" w:rsidP="00604972">
      <w:pPr>
        <w:pStyle w:val="Odstavecseseznamem"/>
        <w:spacing w:after="0" w:line="240" w:lineRule="auto"/>
        <w:ind w:left="0"/>
        <w:rPr>
          <w:rFonts w:ascii="Verdana" w:eastAsia="Etelka Light" w:hAnsi="Verdana" w:cs="Etelka Light"/>
          <w:b/>
          <w:sz w:val="20"/>
          <w:szCs w:val="20"/>
        </w:rPr>
      </w:pPr>
    </w:p>
    <w:p w14:paraId="3E7E6181" w14:textId="513BC6C2" w:rsidR="00604972" w:rsidRPr="00E72B10" w:rsidRDefault="00604972" w:rsidP="00604972">
      <w:pPr>
        <w:pStyle w:val="Odstavecseseznamem"/>
        <w:spacing w:after="0" w:line="240" w:lineRule="auto"/>
        <w:ind w:left="0"/>
        <w:rPr>
          <w:rFonts w:ascii="Verdana" w:eastAsia="Etelka Light" w:hAnsi="Verdana" w:cs="Etelka Light"/>
          <w:b/>
          <w:sz w:val="20"/>
          <w:szCs w:val="20"/>
        </w:rPr>
      </w:pPr>
    </w:p>
    <w:p w14:paraId="116F6809" w14:textId="77777777" w:rsidR="00604972" w:rsidRPr="00E72B10" w:rsidRDefault="00604972" w:rsidP="00604972">
      <w:pPr>
        <w:spacing w:line="240" w:lineRule="auto"/>
        <w:jc w:val="both"/>
        <w:rPr>
          <w:rFonts w:ascii="Verdana" w:eastAsia="Etelka Light" w:hAnsi="Verdana" w:cs="Etelka Light"/>
          <w:i/>
          <w:sz w:val="20"/>
          <w:szCs w:val="20"/>
          <w:u w:val="single"/>
        </w:rPr>
      </w:pPr>
      <w:r w:rsidRPr="00E72B10">
        <w:rPr>
          <w:rFonts w:ascii="Verdana" w:eastAsia="Etelka Light" w:hAnsi="Verdana" w:cs="Etelka Light"/>
          <w:i/>
          <w:sz w:val="20"/>
          <w:szCs w:val="20"/>
          <w:u w:val="single"/>
        </w:rPr>
        <w:t xml:space="preserve">Kontakt pro média: </w:t>
      </w:r>
      <w:r w:rsidRPr="00E72B10">
        <w:rPr>
          <w:rFonts w:ascii="Verdana" w:eastAsia="Etelka Light" w:hAnsi="Verdana" w:cs="Etelka Light"/>
          <w:i/>
          <w:sz w:val="20"/>
          <w:szCs w:val="20"/>
        </w:rPr>
        <w:t xml:space="preserve">Kateřina Buglová, </w:t>
      </w:r>
      <w:hyperlink r:id="rId17" w:history="1">
        <w:r w:rsidRPr="00E72B10">
          <w:rPr>
            <w:rStyle w:val="Hypertextovodkaz"/>
            <w:rFonts w:ascii="Verdana" w:eastAsia="Etelka Light" w:hAnsi="Verdana" w:cs="Etelka Light"/>
            <w:i/>
            <w:sz w:val="20"/>
            <w:szCs w:val="20"/>
          </w:rPr>
          <w:t>buglova@jfo.cz</w:t>
        </w:r>
      </w:hyperlink>
      <w:r w:rsidRPr="00E72B10">
        <w:rPr>
          <w:rFonts w:ascii="Verdana" w:eastAsia="Etelka Light" w:hAnsi="Verdana" w:cs="Etelka Light"/>
          <w:i/>
          <w:sz w:val="20"/>
          <w:szCs w:val="20"/>
        </w:rPr>
        <w:t>,  tel: +420 601 532 046</w:t>
      </w:r>
    </w:p>
    <w:p w14:paraId="79F6D065" w14:textId="77777777" w:rsidR="00604972" w:rsidRPr="00E72B10" w:rsidRDefault="00604972" w:rsidP="00604972">
      <w:pPr>
        <w:spacing w:line="240" w:lineRule="auto"/>
        <w:jc w:val="both"/>
        <w:rPr>
          <w:rFonts w:ascii="Verdana" w:eastAsia="Etelka Light" w:hAnsi="Verdana" w:cs="Etelka Light"/>
          <w:b/>
          <w:bCs/>
          <w:i/>
          <w:color w:val="000000" w:themeColor="text1"/>
          <w:sz w:val="20"/>
          <w:szCs w:val="20"/>
        </w:rPr>
      </w:pPr>
    </w:p>
    <w:p w14:paraId="3ECAED13" w14:textId="7292CA65" w:rsidR="00CC0F8B" w:rsidRPr="00E72B10" w:rsidRDefault="00CC0F8B" w:rsidP="00604972">
      <w:pPr>
        <w:rPr>
          <w:rFonts w:ascii="Verdana" w:hAnsi="Verdana"/>
          <w:sz w:val="20"/>
          <w:szCs w:val="20"/>
        </w:rPr>
      </w:pPr>
    </w:p>
    <w:sectPr w:rsidR="00CC0F8B" w:rsidRPr="00E72B10" w:rsidSect="003F03DE">
      <w:headerReference w:type="default" r:id="rId18"/>
      <w:footerReference w:type="default" r:id="rId1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7462" w14:textId="77777777" w:rsidR="006E49EB" w:rsidRDefault="006E49EB" w:rsidP="003F03DE">
      <w:pPr>
        <w:spacing w:after="0" w:line="240" w:lineRule="auto"/>
      </w:pPr>
      <w:r>
        <w:separator/>
      </w:r>
    </w:p>
  </w:endnote>
  <w:endnote w:type="continuationSeparator" w:id="0">
    <w:p w14:paraId="63154085" w14:textId="77777777" w:rsidR="006E49EB" w:rsidRDefault="006E49EB" w:rsidP="003F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telka Light">
    <w:altName w:val="Calibri"/>
    <w:panose1 w:val="02000503030000020004"/>
    <w:charset w:val="00"/>
    <w:family w:val="modern"/>
    <w:notTrueType/>
    <w:pitch w:val="variable"/>
    <w:sig w:usb0="A00002EF" w:usb1="5000206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239C" w14:textId="29D5A0D3" w:rsidR="003F03DE" w:rsidRDefault="003F03DE">
    <w:pPr>
      <w:pStyle w:val="Zpat"/>
    </w:pPr>
    <w:r>
      <w:rPr>
        <w:noProof/>
      </w:rPr>
      <w:drawing>
        <wp:inline distT="0" distB="0" distL="0" distR="0" wp14:anchorId="03877FB2" wp14:editId="6268446E">
          <wp:extent cx="5760720" cy="1232535"/>
          <wp:effectExtent l="0" t="0" r="0" b="5715"/>
          <wp:docPr id="1437720259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25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E41C" w14:textId="77777777" w:rsidR="006E49EB" w:rsidRDefault="006E49EB" w:rsidP="003F03DE">
      <w:pPr>
        <w:spacing w:after="0" w:line="240" w:lineRule="auto"/>
      </w:pPr>
      <w:r>
        <w:separator/>
      </w:r>
    </w:p>
  </w:footnote>
  <w:footnote w:type="continuationSeparator" w:id="0">
    <w:p w14:paraId="5236098D" w14:textId="77777777" w:rsidR="006E49EB" w:rsidRDefault="006E49EB" w:rsidP="003F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EA2B" w14:textId="6453C078" w:rsidR="003F03DE" w:rsidRDefault="003F03DE">
    <w:pPr>
      <w:pStyle w:val="Zhlav"/>
    </w:pPr>
    <w:r>
      <w:rPr>
        <w:noProof/>
      </w:rPr>
      <w:drawing>
        <wp:inline distT="0" distB="0" distL="0" distR="0" wp14:anchorId="7C0BB9EB" wp14:editId="68E87603">
          <wp:extent cx="2273300" cy="631472"/>
          <wp:effectExtent l="0" t="0" r="0" b="0"/>
          <wp:docPr id="1472942586" name="Obrázek 3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27939" name="Obrázek 3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615" cy="63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8B"/>
    <w:rsid w:val="0000022D"/>
    <w:rsid w:val="00000CCD"/>
    <w:rsid w:val="00000FB3"/>
    <w:rsid w:val="0000380B"/>
    <w:rsid w:val="00007F62"/>
    <w:rsid w:val="000212EF"/>
    <w:rsid w:val="0002313B"/>
    <w:rsid w:val="00026501"/>
    <w:rsid w:val="000332BA"/>
    <w:rsid w:val="00034399"/>
    <w:rsid w:val="00037D0A"/>
    <w:rsid w:val="00044F7B"/>
    <w:rsid w:val="000457D4"/>
    <w:rsid w:val="00046A9A"/>
    <w:rsid w:val="00051752"/>
    <w:rsid w:val="00061F62"/>
    <w:rsid w:val="000631D3"/>
    <w:rsid w:val="00064DB5"/>
    <w:rsid w:val="00066D4B"/>
    <w:rsid w:val="00067EA5"/>
    <w:rsid w:val="0007119F"/>
    <w:rsid w:val="00072292"/>
    <w:rsid w:val="00077A77"/>
    <w:rsid w:val="0008072A"/>
    <w:rsid w:val="00081297"/>
    <w:rsid w:val="0008223F"/>
    <w:rsid w:val="00084EF0"/>
    <w:rsid w:val="00090543"/>
    <w:rsid w:val="000944A4"/>
    <w:rsid w:val="00094D99"/>
    <w:rsid w:val="000A2234"/>
    <w:rsid w:val="000A2980"/>
    <w:rsid w:val="000B0EC5"/>
    <w:rsid w:val="000B10F3"/>
    <w:rsid w:val="000B1894"/>
    <w:rsid w:val="000B2DD1"/>
    <w:rsid w:val="000B4554"/>
    <w:rsid w:val="000C09FA"/>
    <w:rsid w:val="000C239C"/>
    <w:rsid w:val="000D2A62"/>
    <w:rsid w:val="000D6284"/>
    <w:rsid w:val="000D6DA7"/>
    <w:rsid w:val="000E1620"/>
    <w:rsid w:val="000E367F"/>
    <w:rsid w:val="000E4380"/>
    <w:rsid w:val="001023A2"/>
    <w:rsid w:val="00103C31"/>
    <w:rsid w:val="001071D9"/>
    <w:rsid w:val="00113AF2"/>
    <w:rsid w:val="00116947"/>
    <w:rsid w:val="00132167"/>
    <w:rsid w:val="00135C95"/>
    <w:rsid w:val="00136473"/>
    <w:rsid w:val="00142F4B"/>
    <w:rsid w:val="001453CA"/>
    <w:rsid w:val="00146E03"/>
    <w:rsid w:val="0014795A"/>
    <w:rsid w:val="00150D02"/>
    <w:rsid w:val="001513D2"/>
    <w:rsid w:val="001524D3"/>
    <w:rsid w:val="00154E18"/>
    <w:rsid w:val="001674FB"/>
    <w:rsid w:val="0017572D"/>
    <w:rsid w:val="00175F4A"/>
    <w:rsid w:val="00185BB0"/>
    <w:rsid w:val="00187A84"/>
    <w:rsid w:val="001912F9"/>
    <w:rsid w:val="00197660"/>
    <w:rsid w:val="001A230F"/>
    <w:rsid w:val="001A5BCB"/>
    <w:rsid w:val="001A61D2"/>
    <w:rsid w:val="001B4464"/>
    <w:rsid w:val="001C0E23"/>
    <w:rsid w:val="001C40E1"/>
    <w:rsid w:val="001C5A57"/>
    <w:rsid w:val="001C6001"/>
    <w:rsid w:val="001D2CBF"/>
    <w:rsid w:val="001D38EB"/>
    <w:rsid w:val="001D57D7"/>
    <w:rsid w:val="001E2467"/>
    <w:rsid w:val="002000EE"/>
    <w:rsid w:val="002171F1"/>
    <w:rsid w:val="0022005F"/>
    <w:rsid w:val="002201EE"/>
    <w:rsid w:val="00221FA3"/>
    <w:rsid w:val="00225655"/>
    <w:rsid w:val="0022616C"/>
    <w:rsid w:val="00232A84"/>
    <w:rsid w:val="00232B2D"/>
    <w:rsid w:val="00233A04"/>
    <w:rsid w:val="0023666A"/>
    <w:rsid w:val="00243F58"/>
    <w:rsid w:val="00247C40"/>
    <w:rsid w:val="00261B70"/>
    <w:rsid w:val="002661D4"/>
    <w:rsid w:val="0027003C"/>
    <w:rsid w:val="002847E2"/>
    <w:rsid w:val="00297A10"/>
    <w:rsid w:val="002A3DB1"/>
    <w:rsid w:val="002A4AAA"/>
    <w:rsid w:val="002A6961"/>
    <w:rsid w:val="002B5280"/>
    <w:rsid w:val="002C1C1D"/>
    <w:rsid w:val="002C2DDC"/>
    <w:rsid w:val="002D35A7"/>
    <w:rsid w:val="002D53A7"/>
    <w:rsid w:val="002D6E96"/>
    <w:rsid w:val="002E3EAE"/>
    <w:rsid w:val="002E724D"/>
    <w:rsid w:val="002F0C84"/>
    <w:rsid w:val="002F1B49"/>
    <w:rsid w:val="002F503A"/>
    <w:rsid w:val="002F55EF"/>
    <w:rsid w:val="002F5C90"/>
    <w:rsid w:val="00302502"/>
    <w:rsid w:val="00303A01"/>
    <w:rsid w:val="00307917"/>
    <w:rsid w:val="00315931"/>
    <w:rsid w:val="003168D4"/>
    <w:rsid w:val="00323DAC"/>
    <w:rsid w:val="00334437"/>
    <w:rsid w:val="00336432"/>
    <w:rsid w:val="003410D5"/>
    <w:rsid w:val="00341904"/>
    <w:rsid w:val="003458F1"/>
    <w:rsid w:val="003518C8"/>
    <w:rsid w:val="00353BC2"/>
    <w:rsid w:val="00354735"/>
    <w:rsid w:val="00357834"/>
    <w:rsid w:val="003646BC"/>
    <w:rsid w:val="00383155"/>
    <w:rsid w:val="00393C36"/>
    <w:rsid w:val="003A09DF"/>
    <w:rsid w:val="003A5830"/>
    <w:rsid w:val="003B532C"/>
    <w:rsid w:val="003C47BE"/>
    <w:rsid w:val="003D08BF"/>
    <w:rsid w:val="003D474C"/>
    <w:rsid w:val="003D5BAB"/>
    <w:rsid w:val="003E6BC2"/>
    <w:rsid w:val="003F03DE"/>
    <w:rsid w:val="003F26CC"/>
    <w:rsid w:val="003F334D"/>
    <w:rsid w:val="003F35F3"/>
    <w:rsid w:val="003F3C56"/>
    <w:rsid w:val="004043CE"/>
    <w:rsid w:val="00410CBF"/>
    <w:rsid w:val="004160E6"/>
    <w:rsid w:val="00420A1C"/>
    <w:rsid w:val="00422733"/>
    <w:rsid w:val="0042495E"/>
    <w:rsid w:val="00430BA8"/>
    <w:rsid w:val="00435594"/>
    <w:rsid w:val="004400DC"/>
    <w:rsid w:val="00440765"/>
    <w:rsid w:val="004437B5"/>
    <w:rsid w:val="00444AE2"/>
    <w:rsid w:val="004451F0"/>
    <w:rsid w:val="00447F03"/>
    <w:rsid w:val="00452FA9"/>
    <w:rsid w:val="00453E1F"/>
    <w:rsid w:val="00456F41"/>
    <w:rsid w:val="0046070B"/>
    <w:rsid w:val="00460B08"/>
    <w:rsid w:val="0046759D"/>
    <w:rsid w:val="00471256"/>
    <w:rsid w:val="0047632A"/>
    <w:rsid w:val="00477FF7"/>
    <w:rsid w:val="00480A9B"/>
    <w:rsid w:val="0048440B"/>
    <w:rsid w:val="00487A3B"/>
    <w:rsid w:val="00494532"/>
    <w:rsid w:val="00496E92"/>
    <w:rsid w:val="004A2C31"/>
    <w:rsid w:val="004B2412"/>
    <w:rsid w:val="004B346E"/>
    <w:rsid w:val="004B57BC"/>
    <w:rsid w:val="004B63B1"/>
    <w:rsid w:val="004C1654"/>
    <w:rsid w:val="004D1F80"/>
    <w:rsid w:val="004D31FD"/>
    <w:rsid w:val="004D383E"/>
    <w:rsid w:val="004D5874"/>
    <w:rsid w:val="004D5D86"/>
    <w:rsid w:val="004D64E1"/>
    <w:rsid w:val="004D6B47"/>
    <w:rsid w:val="004E07A6"/>
    <w:rsid w:val="004E7E97"/>
    <w:rsid w:val="004F17BA"/>
    <w:rsid w:val="004F7C9C"/>
    <w:rsid w:val="00500A61"/>
    <w:rsid w:val="00502DD4"/>
    <w:rsid w:val="00505F57"/>
    <w:rsid w:val="005132EC"/>
    <w:rsid w:val="00520B11"/>
    <w:rsid w:val="00526F69"/>
    <w:rsid w:val="00531A10"/>
    <w:rsid w:val="00537EAA"/>
    <w:rsid w:val="00540A89"/>
    <w:rsid w:val="00555A65"/>
    <w:rsid w:val="00564622"/>
    <w:rsid w:val="005657BD"/>
    <w:rsid w:val="0057214D"/>
    <w:rsid w:val="0057654B"/>
    <w:rsid w:val="0058601D"/>
    <w:rsid w:val="00592EA2"/>
    <w:rsid w:val="00594352"/>
    <w:rsid w:val="005A3777"/>
    <w:rsid w:val="005A3C5B"/>
    <w:rsid w:val="005A7633"/>
    <w:rsid w:val="005B0DC4"/>
    <w:rsid w:val="005B6E97"/>
    <w:rsid w:val="005C0592"/>
    <w:rsid w:val="005C092E"/>
    <w:rsid w:val="005C1835"/>
    <w:rsid w:val="005C68DD"/>
    <w:rsid w:val="005D078F"/>
    <w:rsid w:val="005D288E"/>
    <w:rsid w:val="005D3855"/>
    <w:rsid w:val="005D57BE"/>
    <w:rsid w:val="005D6678"/>
    <w:rsid w:val="005D72EA"/>
    <w:rsid w:val="005E3D83"/>
    <w:rsid w:val="005F401F"/>
    <w:rsid w:val="005F497E"/>
    <w:rsid w:val="005F5D7B"/>
    <w:rsid w:val="00600813"/>
    <w:rsid w:val="0060333C"/>
    <w:rsid w:val="00603E79"/>
    <w:rsid w:val="00604972"/>
    <w:rsid w:val="006206B8"/>
    <w:rsid w:val="006227DA"/>
    <w:rsid w:val="00623AA0"/>
    <w:rsid w:val="006372BE"/>
    <w:rsid w:val="0064211E"/>
    <w:rsid w:val="00644E6A"/>
    <w:rsid w:val="006524AB"/>
    <w:rsid w:val="00653254"/>
    <w:rsid w:val="00653B11"/>
    <w:rsid w:val="00655E21"/>
    <w:rsid w:val="00656F7D"/>
    <w:rsid w:val="006600D3"/>
    <w:rsid w:val="006646ED"/>
    <w:rsid w:val="006663BB"/>
    <w:rsid w:val="0067146A"/>
    <w:rsid w:val="00676602"/>
    <w:rsid w:val="00685099"/>
    <w:rsid w:val="00691056"/>
    <w:rsid w:val="00696660"/>
    <w:rsid w:val="006979EA"/>
    <w:rsid w:val="006A192D"/>
    <w:rsid w:val="006B0D4F"/>
    <w:rsid w:val="006B178E"/>
    <w:rsid w:val="006B4969"/>
    <w:rsid w:val="006B63AA"/>
    <w:rsid w:val="006C77AC"/>
    <w:rsid w:val="006D2172"/>
    <w:rsid w:val="006D562F"/>
    <w:rsid w:val="006D6848"/>
    <w:rsid w:val="006E49EB"/>
    <w:rsid w:val="006E6FC9"/>
    <w:rsid w:val="006F00DA"/>
    <w:rsid w:val="006F50E7"/>
    <w:rsid w:val="006F6552"/>
    <w:rsid w:val="006F756E"/>
    <w:rsid w:val="0070101B"/>
    <w:rsid w:val="00704C11"/>
    <w:rsid w:val="007069C2"/>
    <w:rsid w:val="007153DD"/>
    <w:rsid w:val="00734C34"/>
    <w:rsid w:val="007374E8"/>
    <w:rsid w:val="0075135E"/>
    <w:rsid w:val="007632FC"/>
    <w:rsid w:val="0076529B"/>
    <w:rsid w:val="0077222F"/>
    <w:rsid w:val="007734E8"/>
    <w:rsid w:val="0077706F"/>
    <w:rsid w:val="0077758E"/>
    <w:rsid w:val="00781780"/>
    <w:rsid w:val="0078337F"/>
    <w:rsid w:val="007924E8"/>
    <w:rsid w:val="00795412"/>
    <w:rsid w:val="007A5590"/>
    <w:rsid w:val="007B676A"/>
    <w:rsid w:val="007D0D2B"/>
    <w:rsid w:val="007D7040"/>
    <w:rsid w:val="007D7E1C"/>
    <w:rsid w:val="007D7EB7"/>
    <w:rsid w:val="007E7037"/>
    <w:rsid w:val="007F2D60"/>
    <w:rsid w:val="007F4B7C"/>
    <w:rsid w:val="007F6C06"/>
    <w:rsid w:val="0081371B"/>
    <w:rsid w:val="00817AD1"/>
    <w:rsid w:val="008211F2"/>
    <w:rsid w:val="00822AD0"/>
    <w:rsid w:val="00825D40"/>
    <w:rsid w:val="00835EDD"/>
    <w:rsid w:val="00836629"/>
    <w:rsid w:val="00836F87"/>
    <w:rsid w:val="00840EFB"/>
    <w:rsid w:val="00850A35"/>
    <w:rsid w:val="00863AD5"/>
    <w:rsid w:val="00865D86"/>
    <w:rsid w:val="008666E2"/>
    <w:rsid w:val="00866A23"/>
    <w:rsid w:val="00875D0D"/>
    <w:rsid w:val="008761B8"/>
    <w:rsid w:val="00883E53"/>
    <w:rsid w:val="00886262"/>
    <w:rsid w:val="00887058"/>
    <w:rsid w:val="00891F8D"/>
    <w:rsid w:val="008A2E16"/>
    <w:rsid w:val="008A31B7"/>
    <w:rsid w:val="008A561D"/>
    <w:rsid w:val="008B0131"/>
    <w:rsid w:val="008B08BF"/>
    <w:rsid w:val="008B13C0"/>
    <w:rsid w:val="008B2D39"/>
    <w:rsid w:val="008C531E"/>
    <w:rsid w:val="008C5E1E"/>
    <w:rsid w:val="008C5FD7"/>
    <w:rsid w:val="008D76F3"/>
    <w:rsid w:val="008E109A"/>
    <w:rsid w:val="008E3542"/>
    <w:rsid w:val="008E7AFB"/>
    <w:rsid w:val="00905AF0"/>
    <w:rsid w:val="009155F0"/>
    <w:rsid w:val="00916D18"/>
    <w:rsid w:val="00922057"/>
    <w:rsid w:val="00934FDC"/>
    <w:rsid w:val="00941074"/>
    <w:rsid w:val="00945826"/>
    <w:rsid w:val="00946696"/>
    <w:rsid w:val="009512DE"/>
    <w:rsid w:val="00953112"/>
    <w:rsid w:val="00961FFF"/>
    <w:rsid w:val="00962B66"/>
    <w:rsid w:val="00971401"/>
    <w:rsid w:val="009722B4"/>
    <w:rsid w:val="00972F06"/>
    <w:rsid w:val="00983833"/>
    <w:rsid w:val="009869BD"/>
    <w:rsid w:val="009908E8"/>
    <w:rsid w:val="009912BC"/>
    <w:rsid w:val="00993582"/>
    <w:rsid w:val="00996BB2"/>
    <w:rsid w:val="009A160E"/>
    <w:rsid w:val="009A5136"/>
    <w:rsid w:val="009B2201"/>
    <w:rsid w:val="009B4CAF"/>
    <w:rsid w:val="009C3746"/>
    <w:rsid w:val="009D39F8"/>
    <w:rsid w:val="009F00C4"/>
    <w:rsid w:val="009F03F5"/>
    <w:rsid w:val="009F2AD6"/>
    <w:rsid w:val="009F49A9"/>
    <w:rsid w:val="009F4C39"/>
    <w:rsid w:val="009F7958"/>
    <w:rsid w:val="00A0103B"/>
    <w:rsid w:val="00A04295"/>
    <w:rsid w:val="00A10705"/>
    <w:rsid w:val="00A1440F"/>
    <w:rsid w:val="00A15F35"/>
    <w:rsid w:val="00A15FB6"/>
    <w:rsid w:val="00A17DA7"/>
    <w:rsid w:val="00A205EF"/>
    <w:rsid w:val="00A22A77"/>
    <w:rsid w:val="00A22C10"/>
    <w:rsid w:val="00A269A9"/>
    <w:rsid w:val="00A315F9"/>
    <w:rsid w:val="00A32EF6"/>
    <w:rsid w:val="00A33484"/>
    <w:rsid w:val="00A34FCA"/>
    <w:rsid w:val="00A452EE"/>
    <w:rsid w:val="00A458CC"/>
    <w:rsid w:val="00A50386"/>
    <w:rsid w:val="00A51AC5"/>
    <w:rsid w:val="00A5201B"/>
    <w:rsid w:val="00A53D5B"/>
    <w:rsid w:val="00A60133"/>
    <w:rsid w:val="00A6215C"/>
    <w:rsid w:val="00A64B6F"/>
    <w:rsid w:val="00A726ED"/>
    <w:rsid w:val="00A730FF"/>
    <w:rsid w:val="00A77289"/>
    <w:rsid w:val="00A82A5B"/>
    <w:rsid w:val="00A85DA4"/>
    <w:rsid w:val="00A91BA7"/>
    <w:rsid w:val="00A91CBA"/>
    <w:rsid w:val="00A9655B"/>
    <w:rsid w:val="00AA7D05"/>
    <w:rsid w:val="00AB4D82"/>
    <w:rsid w:val="00AB5569"/>
    <w:rsid w:val="00AB5D2F"/>
    <w:rsid w:val="00AD5B35"/>
    <w:rsid w:val="00AE6970"/>
    <w:rsid w:val="00AF2B20"/>
    <w:rsid w:val="00AF6A5F"/>
    <w:rsid w:val="00B0220B"/>
    <w:rsid w:val="00B1188F"/>
    <w:rsid w:val="00B204E4"/>
    <w:rsid w:val="00B21677"/>
    <w:rsid w:val="00B31767"/>
    <w:rsid w:val="00B33F74"/>
    <w:rsid w:val="00B34275"/>
    <w:rsid w:val="00B34CD5"/>
    <w:rsid w:val="00B352F0"/>
    <w:rsid w:val="00B4548B"/>
    <w:rsid w:val="00B456A0"/>
    <w:rsid w:val="00B4596E"/>
    <w:rsid w:val="00B50959"/>
    <w:rsid w:val="00B51BD5"/>
    <w:rsid w:val="00B54B0D"/>
    <w:rsid w:val="00B57433"/>
    <w:rsid w:val="00B64C19"/>
    <w:rsid w:val="00B66105"/>
    <w:rsid w:val="00B70152"/>
    <w:rsid w:val="00B70E77"/>
    <w:rsid w:val="00B75237"/>
    <w:rsid w:val="00B7561B"/>
    <w:rsid w:val="00B80C5B"/>
    <w:rsid w:val="00B83BE4"/>
    <w:rsid w:val="00B85B65"/>
    <w:rsid w:val="00B95257"/>
    <w:rsid w:val="00B95BC3"/>
    <w:rsid w:val="00B95ED3"/>
    <w:rsid w:val="00BA5D14"/>
    <w:rsid w:val="00BA7033"/>
    <w:rsid w:val="00BB508F"/>
    <w:rsid w:val="00BB555B"/>
    <w:rsid w:val="00BB7A39"/>
    <w:rsid w:val="00BC09BB"/>
    <w:rsid w:val="00BC3970"/>
    <w:rsid w:val="00BC6CE9"/>
    <w:rsid w:val="00BD38CD"/>
    <w:rsid w:val="00BD6C26"/>
    <w:rsid w:val="00BD77E4"/>
    <w:rsid w:val="00BE3EF2"/>
    <w:rsid w:val="00BF29CC"/>
    <w:rsid w:val="00BF53D1"/>
    <w:rsid w:val="00BF7369"/>
    <w:rsid w:val="00C009B8"/>
    <w:rsid w:val="00C03D86"/>
    <w:rsid w:val="00C068D3"/>
    <w:rsid w:val="00C06F75"/>
    <w:rsid w:val="00C237EE"/>
    <w:rsid w:val="00C43520"/>
    <w:rsid w:val="00C447A3"/>
    <w:rsid w:val="00C51681"/>
    <w:rsid w:val="00C616E5"/>
    <w:rsid w:val="00C70009"/>
    <w:rsid w:val="00C8359F"/>
    <w:rsid w:val="00C852F6"/>
    <w:rsid w:val="00C860F9"/>
    <w:rsid w:val="00C92CB3"/>
    <w:rsid w:val="00CA32CD"/>
    <w:rsid w:val="00CA5627"/>
    <w:rsid w:val="00CA5C1C"/>
    <w:rsid w:val="00CB237B"/>
    <w:rsid w:val="00CB28AA"/>
    <w:rsid w:val="00CC0F8B"/>
    <w:rsid w:val="00CC4718"/>
    <w:rsid w:val="00CC594C"/>
    <w:rsid w:val="00CC77E5"/>
    <w:rsid w:val="00CD0AA1"/>
    <w:rsid w:val="00CD1987"/>
    <w:rsid w:val="00CE2E42"/>
    <w:rsid w:val="00CE39A0"/>
    <w:rsid w:val="00CE77F1"/>
    <w:rsid w:val="00CF2262"/>
    <w:rsid w:val="00D00A77"/>
    <w:rsid w:val="00D04602"/>
    <w:rsid w:val="00D10C48"/>
    <w:rsid w:val="00D12EF3"/>
    <w:rsid w:val="00D165E8"/>
    <w:rsid w:val="00D250B8"/>
    <w:rsid w:val="00D27A63"/>
    <w:rsid w:val="00D35238"/>
    <w:rsid w:val="00D401A8"/>
    <w:rsid w:val="00D433DC"/>
    <w:rsid w:val="00D51FB7"/>
    <w:rsid w:val="00D55965"/>
    <w:rsid w:val="00D55B90"/>
    <w:rsid w:val="00D651E0"/>
    <w:rsid w:val="00D7581F"/>
    <w:rsid w:val="00D81072"/>
    <w:rsid w:val="00D816DE"/>
    <w:rsid w:val="00D97517"/>
    <w:rsid w:val="00DA0865"/>
    <w:rsid w:val="00DA4DAA"/>
    <w:rsid w:val="00DA52FD"/>
    <w:rsid w:val="00DA563F"/>
    <w:rsid w:val="00DB0531"/>
    <w:rsid w:val="00DB367E"/>
    <w:rsid w:val="00DB3C77"/>
    <w:rsid w:val="00DC1539"/>
    <w:rsid w:val="00DC4594"/>
    <w:rsid w:val="00DC4E1C"/>
    <w:rsid w:val="00DC62B3"/>
    <w:rsid w:val="00DD1CC1"/>
    <w:rsid w:val="00DD4846"/>
    <w:rsid w:val="00DD517F"/>
    <w:rsid w:val="00DD5892"/>
    <w:rsid w:val="00DD61BB"/>
    <w:rsid w:val="00DD7539"/>
    <w:rsid w:val="00DE1A7F"/>
    <w:rsid w:val="00DE3880"/>
    <w:rsid w:val="00DE5716"/>
    <w:rsid w:val="00DE7B4D"/>
    <w:rsid w:val="00DF2038"/>
    <w:rsid w:val="00DF5B41"/>
    <w:rsid w:val="00E00E54"/>
    <w:rsid w:val="00E01171"/>
    <w:rsid w:val="00E040DB"/>
    <w:rsid w:val="00E04919"/>
    <w:rsid w:val="00E122FE"/>
    <w:rsid w:val="00E15142"/>
    <w:rsid w:val="00E176C4"/>
    <w:rsid w:val="00E255E2"/>
    <w:rsid w:val="00E27ECA"/>
    <w:rsid w:val="00E348E2"/>
    <w:rsid w:val="00E47E6C"/>
    <w:rsid w:val="00E50254"/>
    <w:rsid w:val="00E562C6"/>
    <w:rsid w:val="00E600C4"/>
    <w:rsid w:val="00E63736"/>
    <w:rsid w:val="00E6457E"/>
    <w:rsid w:val="00E72B10"/>
    <w:rsid w:val="00E8035A"/>
    <w:rsid w:val="00E8096F"/>
    <w:rsid w:val="00E903FC"/>
    <w:rsid w:val="00E91B88"/>
    <w:rsid w:val="00E951B5"/>
    <w:rsid w:val="00E957E6"/>
    <w:rsid w:val="00E958D6"/>
    <w:rsid w:val="00EA0C5A"/>
    <w:rsid w:val="00EA4368"/>
    <w:rsid w:val="00EA51C5"/>
    <w:rsid w:val="00EA576E"/>
    <w:rsid w:val="00EB0FC1"/>
    <w:rsid w:val="00EB28C5"/>
    <w:rsid w:val="00EB70FD"/>
    <w:rsid w:val="00EB7818"/>
    <w:rsid w:val="00EC170B"/>
    <w:rsid w:val="00EC6F84"/>
    <w:rsid w:val="00EC7426"/>
    <w:rsid w:val="00ED216E"/>
    <w:rsid w:val="00ED5D87"/>
    <w:rsid w:val="00EE04CD"/>
    <w:rsid w:val="00EE06E3"/>
    <w:rsid w:val="00EE17EF"/>
    <w:rsid w:val="00EE2142"/>
    <w:rsid w:val="00EE5919"/>
    <w:rsid w:val="00EE757A"/>
    <w:rsid w:val="00EF3F1C"/>
    <w:rsid w:val="00EF430D"/>
    <w:rsid w:val="00F076CB"/>
    <w:rsid w:val="00F14338"/>
    <w:rsid w:val="00F3062B"/>
    <w:rsid w:val="00F30D45"/>
    <w:rsid w:val="00F3707B"/>
    <w:rsid w:val="00F53A6A"/>
    <w:rsid w:val="00F54772"/>
    <w:rsid w:val="00F560CA"/>
    <w:rsid w:val="00F577D9"/>
    <w:rsid w:val="00F60C29"/>
    <w:rsid w:val="00F90982"/>
    <w:rsid w:val="00FA79B5"/>
    <w:rsid w:val="00FB4238"/>
    <w:rsid w:val="00FC47CE"/>
    <w:rsid w:val="00FD13ED"/>
    <w:rsid w:val="00FD4825"/>
    <w:rsid w:val="00FD67E1"/>
    <w:rsid w:val="00FF06E5"/>
    <w:rsid w:val="00FF6F04"/>
    <w:rsid w:val="0689D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FDE8"/>
  <w15:chartTrackingRefBased/>
  <w15:docId w15:val="{DF3D48B9-E6DF-4E13-A339-0A60E0B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F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F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F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F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F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F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F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F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F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F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F8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F6A5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A5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730FF"/>
    <w:rPr>
      <w:color w:val="96607D" w:themeColor="followedHyperlink"/>
      <w:u w:val="single"/>
    </w:rPr>
  </w:style>
  <w:style w:type="character" w:customStyle="1" w:styleId="xt0psk2">
    <w:name w:val="xt0psk2"/>
    <w:basedOn w:val="Standardnpsmoodstavce"/>
    <w:rsid w:val="000457D4"/>
  </w:style>
  <w:style w:type="character" w:styleId="Odkaznakoment">
    <w:name w:val="annotation reference"/>
    <w:basedOn w:val="Standardnpsmoodstavce"/>
    <w:uiPriority w:val="99"/>
    <w:semiHidden/>
    <w:unhideWhenUsed/>
    <w:rsid w:val="005F5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5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5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5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4669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F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3DE"/>
  </w:style>
  <w:style w:type="paragraph" w:styleId="Zpat">
    <w:name w:val="footer"/>
    <w:basedOn w:val="Normln"/>
    <w:link w:val="ZpatChar"/>
    <w:uiPriority w:val="99"/>
    <w:unhideWhenUsed/>
    <w:rsid w:val="003F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3DE"/>
  </w:style>
  <w:style w:type="paragraph" w:styleId="Normlnweb">
    <w:name w:val="Normal (Web)"/>
    <w:basedOn w:val="Normln"/>
    <w:uiPriority w:val="99"/>
    <w:semiHidden/>
    <w:unhideWhenUsed/>
    <w:rsid w:val="00EA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42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fo.cz/koncerty/koncertni-rady/?filter=cyklus-h" TargetMode="External"/><Relationship Id="rId13" Type="http://schemas.openxmlformats.org/officeDocument/2006/relationships/hyperlink" Target="http://www.mujhudebnifestival.cz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jfo.cz/eshop/" TargetMode="External"/><Relationship Id="rId12" Type="http://schemas.openxmlformats.org/officeDocument/2006/relationships/hyperlink" Target="https://www.jfo.cz/playlist-73-sezony/" TargetMode="External"/><Relationship Id="rId17" Type="http://schemas.openxmlformats.org/officeDocument/2006/relationships/hyperlink" Target="mailto:buglova@jfo.c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fo.cz/katalog-2026-27/" TargetMode="External"/><Relationship Id="rId11" Type="http://schemas.openxmlformats.org/officeDocument/2006/relationships/hyperlink" Target="https://www.jfo.cz/koncerty/kalendar-koncert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jfo.cz/73-sezona-presskit/" TargetMode="External"/><Relationship Id="rId10" Type="http://schemas.openxmlformats.org/officeDocument/2006/relationships/hyperlink" Target="https://www.jfo.cz/koncerty/koncertni-rady/?filter=cyklus-e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jfo.cz/koncerty/koncertni-rady/?filter=cyklus-g" TargetMode="External"/><Relationship Id="rId14" Type="http://schemas.openxmlformats.org/officeDocument/2006/relationships/hyperlink" Target="http://www.vox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1829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Hoňková</dc:creator>
  <cp:keywords/>
  <dc:description/>
  <cp:lastModifiedBy>Buglová Kateřina</cp:lastModifiedBy>
  <cp:revision>47</cp:revision>
  <cp:lastPrinted>2026-04-13T13:27:00Z</cp:lastPrinted>
  <dcterms:created xsi:type="dcterms:W3CDTF">2026-04-08T06:52:00Z</dcterms:created>
  <dcterms:modified xsi:type="dcterms:W3CDTF">2026-04-14T12:03:00Z</dcterms:modified>
</cp:coreProperties>
</file>